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3CA2" w14:textId="77777777" w:rsidR="007A5FE8" w:rsidRPr="00E9553A" w:rsidRDefault="007A5FE8" w:rsidP="007A5FE8">
      <w:pPr>
        <w:spacing w:after="0"/>
        <w:jc w:val="center"/>
        <w:rPr>
          <w:rFonts w:ascii="Bookman Old Style" w:hAnsi="Bookman Old Style" w:cs="Arial"/>
          <w:b/>
          <w:sz w:val="18"/>
          <w:szCs w:val="18"/>
        </w:rPr>
      </w:pPr>
      <w:r w:rsidRPr="00E9553A">
        <w:rPr>
          <w:rFonts w:ascii="Bookman Old Style" w:hAnsi="Bookman Old Style" w:cs="Arial"/>
          <w:b/>
          <w:sz w:val="18"/>
          <w:szCs w:val="18"/>
        </w:rPr>
        <w:t xml:space="preserve">KERANGKA </w:t>
      </w:r>
      <w:r w:rsidRPr="00E9553A">
        <w:rPr>
          <w:rFonts w:ascii="Bookman Old Style" w:hAnsi="Bookman Old Style" w:cs="Arial"/>
          <w:b/>
          <w:sz w:val="18"/>
          <w:szCs w:val="18"/>
          <w:lang w:val="en-US"/>
        </w:rPr>
        <w:t xml:space="preserve">LOGIS </w:t>
      </w:r>
      <w:r w:rsidRPr="00E9553A">
        <w:rPr>
          <w:rFonts w:ascii="Bookman Old Style" w:hAnsi="Bookman Old Style" w:cs="Arial"/>
          <w:b/>
          <w:sz w:val="18"/>
          <w:szCs w:val="18"/>
        </w:rPr>
        <w:t xml:space="preserve">KEGIATAN </w:t>
      </w:r>
    </w:p>
    <w:p w14:paraId="114B05CB" w14:textId="2352F742" w:rsidR="007A5FE8" w:rsidRPr="00E9553A" w:rsidRDefault="007A5FE8" w:rsidP="007A5FE8">
      <w:pPr>
        <w:spacing w:after="0"/>
        <w:jc w:val="center"/>
        <w:rPr>
          <w:rFonts w:ascii="Bookman Old Style" w:hAnsi="Bookman Old Style" w:cs="Arial"/>
          <w:b/>
          <w:sz w:val="18"/>
          <w:szCs w:val="18"/>
          <w:lang w:val="en-US"/>
        </w:rPr>
      </w:pPr>
      <w:r w:rsidRPr="00E9553A">
        <w:rPr>
          <w:rFonts w:ascii="Bookman Old Style" w:hAnsi="Bookman Old Style" w:cs="Arial"/>
          <w:b/>
          <w:sz w:val="18"/>
          <w:szCs w:val="18"/>
          <w:lang w:val="en-US"/>
        </w:rPr>
        <w:t>T</w:t>
      </w:r>
      <w:r w:rsidRPr="00E9553A">
        <w:rPr>
          <w:rFonts w:ascii="Bookman Old Style" w:hAnsi="Bookman Old Style" w:cs="Arial"/>
          <w:b/>
          <w:sz w:val="18"/>
          <w:szCs w:val="18"/>
        </w:rPr>
        <w:t>AHUN 202</w:t>
      </w:r>
      <w:r w:rsidRPr="00E9553A">
        <w:rPr>
          <w:rFonts w:ascii="Bookman Old Style" w:hAnsi="Bookman Old Style" w:cs="Arial"/>
          <w:b/>
          <w:sz w:val="18"/>
          <w:szCs w:val="18"/>
          <w:lang w:val="en-US"/>
        </w:rPr>
        <w:t>4</w:t>
      </w:r>
    </w:p>
    <w:p w14:paraId="062A08CD" w14:textId="77777777" w:rsidR="007A5FE8" w:rsidRPr="00E9553A" w:rsidRDefault="007A5FE8" w:rsidP="007A5FE8">
      <w:pPr>
        <w:spacing w:after="0"/>
        <w:jc w:val="center"/>
        <w:rPr>
          <w:rFonts w:ascii="Bookman Old Style" w:hAnsi="Bookman Old Style" w:cs="Arial"/>
          <w:sz w:val="18"/>
          <w:szCs w:val="18"/>
        </w:rPr>
      </w:pPr>
    </w:p>
    <w:p w14:paraId="680B3D3A" w14:textId="77777777" w:rsidR="00E9553A" w:rsidRDefault="007A5FE8" w:rsidP="00B54572">
      <w:pPr>
        <w:tabs>
          <w:tab w:val="left" w:pos="1985"/>
          <w:tab w:val="left" w:pos="2977"/>
        </w:tabs>
        <w:spacing w:after="120"/>
        <w:ind w:left="3260" w:hanging="3260"/>
        <w:jc w:val="both"/>
        <w:rPr>
          <w:rFonts w:ascii="Bookman Old Style" w:hAnsi="Bookman Old Style" w:cs="Arial"/>
          <w:sz w:val="18"/>
          <w:szCs w:val="18"/>
        </w:rPr>
      </w:pPr>
      <w:r w:rsidRPr="00E9553A">
        <w:rPr>
          <w:rFonts w:ascii="Bookman Old Style" w:hAnsi="Bookman Old Style" w:cs="Arial"/>
          <w:sz w:val="18"/>
          <w:szCs w:val="18"/>
        </w:rPr>
        <w:t xml:space="preserve">Perangkat Daerah </w:t>
      </w:r>
      <w:r w:rsidRPr="00E9553A">
        <w:rPr>
          <w:rFonts w:ascii="Bookman Old Style" w:hAnsi="Bookman Old Style" w:cs="Arial"/>
          <w:sz w:val="18"/>
          <w:szCs w:val="18"/>
        </w:rPr>
        <w:tab/>
      </w:r>
      <w:r w:rsidRPr="00E9553A">
        <w:rPr>
          <w:rFonts w:ascii="Bookman Old Style" w:hAnsi="Bookman Old Style" w:cs="Arial"/>
          <w:sz w:val="18"/>
          <w:szCs w:val="18"/>
        </w:rPr>
        <w:tab/>
        <w:t>:</w:t>
      </w:r>
      <w:r w:rsidRPr="00E9553A">
        <w:rPr>
          <w:rFonts w:ascii="Bookman Old Style" w:hAnsi="Bookman Old Style" w:cs="Arial"/>
          <w:sz w:val="18"/>
          <w:szCs w:val="18"/>
        </w:rPr>
        <w:tab/>
      </w:r>
      <w:r w:rsidR="00E4201B" w:rsidRPr="00E9553A">
        <w:rPr>
          <w:rFonts w:ascii="Bookman Old Style" w:hAnsi="Bookman Old Style" w:cs="Arial"/>
          <w:sz w:val="18"/>
          <w:szCs w:val="18"/>
        </w:rPr>
        <w:t xml:space="preserve">DINAS KETAHANAN PANGAN, PERTANIAN DAN </w:t>
      </w:r>
    </w:p>
    <w:p w14:paraId="15A061F7" w14:textId="38D3CA73" w:rsidR="007A5FE8" w:rsidRPr="00E9553A" w:rsidRDefault="00E9553A" w:rsidP="00B54572">
      <w:pPr>
        <w:tabs>
          <w:tab w:val="left" w:pos="1985"/>
          <w:tab w:val="left" w:pos="2977"/>
        </w:tabs>
        <w:spacing w:after="120"/>
        <w:ind w:left="3260" w:hanging="3260"/>
        <w:jc w:val="both"/>
        <w:rPr>
          <w:rFonts w:ascii="Bookman Old Style" w:hAnsi="Bookman Old Style" w:cs="Arial"/>
          <w:sz w:val="18"/>
          <w:szCs w:val="18"/>
        </w:rPr>
      </w:pPr>
      <w:r>
        <w:rPr>
          <w:rFonts w:ascii="Bookman Old Style" w:hAnsi="Bookman Old Style" w:cs="Arial"/>
          <w:sz w:val="18"/>
          <w:szCs w:val="18"/>
        </w:rPr>
        <w:tab/>
      </w:r>
      <w:r>
        <w:rPr>
          <w:rFonts w:ascii="Bookman Old Style" w:hAnsi="Bookman Old Style" w:cs="Arial"/>
          <w:sz w:val="18"/>
          <w:szCs w:val="18"/>
        </w:rPr>
        <w:tab/>
      </w:r>
      <w:r>
        <w:rPr>
          <w:rFonts w:ascii="Bookman Old Style" w:hAnsi="Bookman Old Style" w:cs="Arial"/>
          <w:sz w:val="18"/>
          <w:szCs w:val="18"/>
        </w:rPr>
        <w:tab/>
      </w:r>
      <w:r w:rsidR="00E4201B" w:rsidRPr="00E9553A">
        <w:rPr>
          <w:rFonts w:ascii="Bookman Old Style" w:hAnsi="Bookman Old Style" w:cs="Arial"/>
          <w:sz w:val="18"/>
          <w:szCs w:val="18"/>
        </w:rPr>
        <w:t>PERIKANAN KABUPATEN TEMANGGUNG</w:t>
      </w:r>
    </w:p>
    <w:p w14:paraId="50BAB397" w14:textId="482E9B89" w:rsidR="007A5FE8" w:rsidRPr="00E9553A" w:rsidRDefault="007A5FE8" w:rsidP="00B54572">
      <w:pPr>
        <w:tabs>
          <w:tab w:val="left" w:pos="1985"/>
          <w:tab w:val="left" w:pos="2977"/>
        </w:tabs>
        <w:spacing w:after="120"/>
        <w:ind w:left="3260" w:hanging="3260"/>
        <w:jc w:val="both"/>
        <w:rPr>
          <w:rFonts w:ascii="Bookman Old Style" w:hAnsi="Bookman Old Style" w:cs="Arial"/>
          <w:sz w:val="18"/>
          <w:szCs w:val="18"/>
        </w:rPr>
      </w:pPr>
      <w:r w:rsidRPr="00E9553A">
        <w:rPr>
          <w:rFonts w:ascii="Bookman Old Style" w:hAnsi="Bookman Old Style" w:cs="Arial"/>
          <w:sz w:val="18"/>
          <w:szCs w:val="18"/>
          <w:lang w:val="en-US"/>
        </w:rPr>
        <w:t>Nama</w:t>
      </w:r>
      <w:r w:rsidRPr="00E9553A">
        <w:rPr>
          <w:rFonts w:ascii="Bookman Old Style" w:hAnsi="Bookman Old Style" w:cs="Arial"/>
          <w:sz w:val="18"/>
          <w:szCs w:val="18"/>
        </w:rPr>
        <w:t xml:space="preserve"> Kegiatan </w:t>
      </w:r>
      <w:r w:rsidRPr="00E9553A">
        <w:rPr>
          <w:rFonts w:ascii="Bookman Old Style" w:hAnsi="Bookman Old Style" w:cs="Arial"/>
          <w:sz w:val="18"/>
          <w:szCs w:val="18"/>
        </w:rPr>
        <w:tab/>
      </w:r>
      <w:r w:rsidRPr="00E9553A">
        <w:rPr>
          <w:rFonts w:ascii="Bookman Old Style" w:hAnsi="Bookman Old Style" w:cs="Arial"/>
          <w:sz w:val="18"/>
          <w:szCs w:val="18"/>
        </w:rPr>
        <w:tab/>
        <w:t>:</w:t>
      </w:r>
      <w:r w:rsidRPr="00E9553A">
        <w:rPr>
          <w:rFonts w:ascii="Bookman Old Style" w:hAnsi="Bookman Old Style" w:cs="Arial"/>
          <w:sz w:val="18"/>
          <w:szCs w:val="18"/>
        </w:rPr>
        <w:tab/>
      </w:r>
      <w:r w:rsidR="00E4201B" w:rsidRPr="00E9553A">
        <w:rPr>
          <w:rFonts w:ascii="Bookman Old Style" w:hAnsi="Bookman Old Style" w:cs="Arial"/>
          <w:sz w:val="18"/>
          <w:szCs w:val="18"/>
        </w:rPr>
        <w:t>Pelaksanaan Penyuluhan Pertanian</w:t>
      </w:r>
    </w:p>
    <w:p w14:paraId="40B7F79C" w14:textId="172DE5BB" w:rsidR="00E4201B" w:rsidRPr="00E9553A" w:rsidRDefault="007A5FE8" w:rsidP="00E4201B">
      <w:pPr>
        <w:pStyle w:val="ListParagraph"/>
        <w:spacing w:after="0" w:line="360" w:lineRule="auto"/>
        <w:ind w:left="0"/>
        <w:rPr>
          <w:rFonts w:ascii="Bookman Old Style" w:hAnsi="Bookman Old Style" w:cs="Arial"/>
          <w:sz w:val="18"/>
          <w:szCs w:val="18"/>
        </w:rPr>
      </w:pPr>
      <w:r w:rsidRPr="00E9553A">
        <w:rPr>
          <w:rFonts w:ascii="Bookman Old Style" w:hAnsi="Bookman Old Style" w:cs="Arial"/>
          <w:sz w:val="18"/>
          <w:szCs w:val="18"/>
          <w:lang w:val="en-US"/>
        </w:rPr>
        <w:t>Sub</w:t>
      </w:r>
      <w:r w:rsidRPr="00E9553A">
        <w:rPr>
          <w:rFonts w:ascii="Bookman Old Style" w:hAnsi="Bookman Old Style" w:cs="Arial"/>
          <w:sz w:val="18"/>
          <w:szCs w:val="18"/>
        </w:rPr>
        <w:t xml:space="preserve"> Kegiatan</w:t>
      </w:r>
      <w:r w:rsidRPr="00E9553A">
        <w:rPr>
          <w:rFonts w:ascii="Bookman Old Style" w:hAnsi="Bookman Old Style" w:cs="Arial"/>
          <w:sz w:val="18"/>
          <w:szCs w:val="18"/>
        </w:rPr>
        <w:tab/>
      </w:r>
      <w:r w:rsidRPr="00E9553A">
        <w:rPr>
          <w:rFonts w:ascii="Bookman Old Style" w:hAnsi="Bookman Old Style" w:cs="Arial"/>
          <w:sz w:val="18"/>
          <w:szCs w:val="18"/>
        </w:rPr>
        <w:tab/>
      </w:r>
      <w:proofErr w:type="gramStart"/>
      <w:r w:rsidR="00E4201B" w:rsidRPr="00E9553A">
        <w:rPr>
          <w:rFonts w:ascii="Bookman Old Style" w:hAnsi="Bookman Old Style" w:cs="Arial"/>
          <w:sz w:val="18"/>
          <w:szCs w:val="18"/>
        </w:rPr>
        <w:tab/>
      </w:r>
      <w:r w:rsidR="00E4201B" w:rsidRPr="00E9553A">
        <w:rPr>
          <w:rFonts w:ascii="Bookman Old Style" w:hAnsi="Bookman Old Style" w:cs="Arial"/>
          <w:sz w:val="18"/>
          <w:szCs w:val="18"/>
          <w:lang w:val="en-GB"/>
        </w:rPr>
        <w:t xml:space="preserve">  </w:t>
      </w:r>
      <w:r w:rsidRPr="00E9553A">
        <w:rPr>
          <w:rFonts w:ascii="Bookman Old Style" w:hAnsi="Bookman Old Style" w:cs="Arial"/>
          <w:sz w:val="18"/>
          <w:szCs w:val="18"/>
        </w:rPr>
        <w:t>:</w:t>
      </w:r>
      <w:proofErr w:type="gramEnd"/>
      <w:r w:rsidR="00E4201B" w:rsidRPr="00E9553A">
        <w:rPr>
          <w:rFonts w:ascii="Bookman Old Style" w:hAnsi="Bookman Old Style" w:cs="Arial"/>
          <w:sz w:val="18"/>
          <w:szCs w:val="18"/>
          <w:lang w:val="en-GB"/>
        </w:rPr>
        <w:t xml:space="preserve">    </w:t>
      </w:r>
      <w:r w:rsidR="00E4201B" w:rsidRPr="00E9553A">
        <w:rPr>
          <w:rFonts w:ascii="Bookman Old Style" w:hAnsi="Bookman Old Style" w:cs="Arial"/>
          <w:sz w:val="18"/>
          <w:szCs w:val="18"/>
        </w:rPr>
        <w:t xml:space="preserve">Peningkatan Kapasitas Kelembagaan Penyuluhan Pertanian di </w:t>
      </w:r>
    </w:p>
    <w:p w14:paraId="1D6D3739" w14:textId="0F2A874E" w:rsidR="007A5FE8" w:rsidRPr="00E9553A" w:rsidRDefault="00E4201B" w:rsidP="00E4201B">
      <w:pPr>
        <w:pStyle w:val="ListParagraph"/>
        <w:spacing w:after="0" w:line="360" w:lineRule="auto"/>
        <w:ind w:left="2540" w:firstLine="720"/>
        <w:rPr>
          <w:rFonts w:ascii="Bookman Old Style" w:hAnsi="Bookman Old Style" w:cs="Arial"/>
          <w:sz w:val="18"/>
          <w:szCs w:val="18"/>
        </w:rPr>
      </w:pPr>
      <w:r w:rsidRPr="00E9553A">
        <w:rPr>
          <w:rFonts w:ascii="Bookman Old Style" w:hAnsi="Bookman Old Style" w:cs="Arial"/>
          <w:sz w:val="18"/>
          <w:szCs w:val="18"/>
        </w:rPr>
        <w:t>Kecamatan dan Desa</w:t>
      </w:r>
    </w:p>
    <w:p w14:paraId="01EC4D45" w14:textId="36CDE418" w:rsidR="007A5FE8" w:rsidRPr="00E9553A"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E9553A">
        <w:rPr>
          <w:rFonts w:ascii="Bookman Old Style" w:hAnsi="Bookman Old Style" w:cs="Arial"/>
          <w:sz w:val="18"/>
          <w:szCs w:val="18"/>
        </w:rPr>
        <w:t xml:space="preserve">Pagu Kegiatan </w:t>
      </w:r>
      <w:r w:rsidRPr="00E9553A">
        <w:rPr>
          <w:rFonts w:ascii="Bookman Old Style" w:hAnsi="Bookman Old Style" w:cs="Arial"/>
          <w:sz w:val="18"/>
          <w:szCs w:val="18"/>
        </w:rPr>
        <w:tab/>
      </w:r>
      <w:r w:rsidRPr="00E9553A">
        <w:rPr>
          <w:rFonts w:ascii="Bookman Old Style" w:hAnsi="Bookman Old Style" w:cs="Arial"/>
          <w:sz w:val="18"/>
          <w:szCs w:val="18"/>
        </w:rPr>
        <w:tab/>
        <w:t>:</w:t>
      </w:r>
      <w:r w:rsidRPr="00E9553A">
        <w:rPr>
          <w:rFonts w:ascii="Bookman Old Style" w:hAnsi="Bookman Old Style" w:cs="Arial"/>
          <w:sz w:val="18"/>
          <w:szCs w:val="18"/>
        </w:rPr>
        <w:tab/>
      </w:r>
      <w:r w:rsidR="00E4201B" w:rsidRPr="00E9553A">
        <w:rPr>
          <w:rFonts w:ascii="Bookman Old Style" w:hAnsi="Bookman Old Style" w:cs="Arial"/>
          <w:sz w:val="18"/>
          <w:szCs w:val="18"/>
        </w:rPr>
        <w:t>Rp 355.000.000,00 (Tiga ratus lima puluh lima juta rupiah)</w:t>
      </w:r>
    </w:p>
    <w:p w14:paraId="615CEF16" w14:textId="77777777" w:rsidR="007A5FE8" w:rsidRPr="00E9553A" w:rsidRDefault="007A5FE8" w:rsidP="007A5FE8">
      <w:pPr>
        <w:widowControl w:val="0"/>
        <w:autoSpaceDE w:val="0"/>
        <w:autoSpaceDN w:val="0"/>
        <w:spacing w:after="0"/>
        <w:jc w:val="both"/>
        <w:rPr>
          <w:rFonts w:ascii="Bookman Old Style" w:hAnsi="Bookman Old Style" w:cs="Arial"/>
          <w:sz w:val="18"/>
          <w:szCs w:val="18"/>
        </w:rPr>
      </w:pPr>
      <w:r w:rsidRPr="00E9553A">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454D007A" w14:textId="77777777" w:rsidR="007A5FE8" w:rsidRPr="00E9553A"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E9553A">
        <w:rPr>
          <w:rFonts w:ascii="Bookman Old Style" w:hAnsi="Bookman Old Style" w:cs="Arial"/>
          <w:spacing w:val="-10"/>
          <w:sz w:val="18"/>
          <w:szCs w:val="18"/>
          <w:lang w:val="en-US"/>
        </w:rPr>
        <w:t>LATAR BELAKANG</w:t>
      </w:r>
    </w:p>
    <w:p w14:paraId="08C8B592" w14:textId="77777777" w:rsidR="00E4201B" w:rsidRPr="00E9553A" w:rsidRDefault="00E4201B" w:rsidP="00E4201B">
      <w:pPr>
        <w:pStyle w:val="NormalWeb"/>
        <w:numPr>
          <w:ilvl w:val="0"/>
          <w:numId w:val="2"/>
        </w:numPr>
        <w:shd w:val="clear" w:color="auto" w:fill="FFFFFF"/>
        <w:spacing w:before="0" w:beforeAutospacing="0" w:after="0" w:afterAutospacing="0" w:line="360" w:lineRule="auto"/>
        <w:ind w:left="176" w:right="601" w:hanging="142"/>
        <w:jc w:val="both"/>
        <w:rPr>
          <w:rFonts w:ascii="Bookman Old Style" w:hAnsi="Bookman Old Style" w:cs="Arial"/>
          <w:color w:val="000000"/>
          <w:sz w:val="18"/>
          <w:szCs w:val="18"/>
        </w:rPr>
      </w:pPr>
      <w:r w:rsidRPr="00E9553A">
        <w:rPr>
          <w:rFonts w:ascii="Bookman Old Style" w:hAnsi="Bookman Old Style" w:cs="Arial"/>
          <w:color w:val="000000"/>
          <w:sz w:val="18"/>
          <w:szCs w:val="18"/>
        </w:rPr>
        <w:t>BPP adalah Kelembagaan Penyuluhan Pertanian di kecamatan, merupakan suatu unit kerja non Struktural, yang berfungsi sebagai tempat pertemuan bagi para penyuluh pertanian, petani dan pelaku usaha dipimpin oleh Koordinator Penyuluh Pertanian. </w:t>
      </w:r>
    </w:p>
    <w:p w14:paraId="16EA5B36" w14:textId="77777777" w:rsidR="00E4201B" w:rsidRPr="00E9553A" w:rsidRDefault="00E4201B" w:rsidP="00E4201B">
      <w:pPr>
        <w:pStyle w:val="NormalWeb"/>
        <w:numPr>
          <w:ilvl w:val="0"/>
          <w:numId w:val="2"/>
        </w:numPr>
        <w:shd w:val="clear" w:color="auto" w:fill="FFFFFF"/>
        <w:spacing w:before="0" w:beforeAutospacing="0" w:after="0" w:afterAutospacing="0" w:line="360" w:lineRule="auto"/>
        <w:ind w:left="176" w:right="601" w:hanging="142"/>
        <w:jc w:val="both"/>
        <w:rPr>
          <w:rFonts w:ascii="Bookman Old Style" w:hAnsi="Bookman Old Style" w:cs="Arial"/>
          <w:color w:val="000000"/>
          <w:sz w:val="18"/>
          <w:szCs w:val="18"/>
        </w:rPr>
      </w:pPr>
      <w:r w:rsidRPr="00E9553A">
        <w:rPr>
          <w:rFonts w:ascii="Bookman Old Style" w:hAnsi="Bookman Old Style" w:cs="Arial"/>
          <w:color w:val="000000"/>
          <w:sz w:val="18"/>
          <w:szCs w:val="18"/>
        </w:rPr>
        <w:t>BPP mempunyai peran strategis yang harus mampu mengkoordinasikan, mensinergikan dan menyelaraskan kegiatan pembangunan pertanian pada Wilayah Kerja Penyuluhan Pertanian di Kecamatan dengan pihak terkait lainnya.</w:t>
      </w:r>
    </w:p>
    <w:p w14:paraId="37B9F0CC" w14:textId="77777777" w:rsidR="00E4201B" w:rsidRPr="00E9553A" w:rsidRDefault="00E4201B" w:rsidP="00E4201B">
      <w:pPr>
        <w:pStyle w:val="NormalWeb"/>
        <w:numPr>
          <w:ilvl w:val="0"/>
          <w:numId w:val="2"/>
        </w:numPr>
        <w:shd w:val="clear" w:color="auto" w:fill="FFFFFF"/>
        <w:spacing w:before="0" w:beforeAutospacing="0" w:after="0" w:afterAutospacing="0" w:line="360" w:lineRule="auto"/>
        <w:ind w:left="176" w:right="601" w:hanging="142"/>
        <w:jc w:val="both"/>
        <w:rPr>
          <w:rFonts w:ascii="Bookman Old Style" w:hAnsi="Bookman Old Style" w:cs="Arial"/>
          <w:color w:val="000000"/>
          <w:sz w:val="18"/>
          <w:szCs w:val="18"/>
        </w:rPr>
      </w:pPr>
      <w:r w:rsidRPr="00E9553A">
        <w:rPr>
          <w:rFonts w:ascii="Bookman Old Style" w:hAnsi="Bookman Old Style" w:cs="Arial"/>
          <w:color w:val="000000"/>
          <w:sz w:val="18"/>
          <w:szCs w:val="18"/>
        </w:rPr>
        <w:t>Sebagai rumah penyuluh dan petani, BPP menjalankan fungsi sebagai Pusat Koordinasi dan Sinkronisasi program dan kegiatan pembangunan pertanian. Pusat Data dan Informasi Pertanian, Pusat Pembelajaran, Pusat Konsultasi Agribisnis, dan Pusat Pengembangan Kemitraan Usahatani.</w:t>
      </w:r>
    </w:p>
    <w:p w14:paraId="73579534" w14:textId="77777777" w:rsidR="00E4201B" w:rsidRPr="00E9553A" w:rsidRDefault="00E4201B" w:rsidP="00E4201B">
      <w:pPr>
        <w:pStyle w:val="NormalWeb"/>
        <w:numPr>
          <w:ilvl w:val="0"/>
          <w:numId w:val="2"/>
        </w:numPr>
        <w:shd w:val="clear" w:color="auto" w:fill="FFFFFF"/>
        <w:spacing w:before="0" w:beforeAutospacing="0" w:after="0" w:afterAutospacing="0" w:line="360" w:lineRule="auto"/>
        <w:ind w:left="176" w:right="601" w:hanging="142"/>
        <w:jc w:val="both"/>
        <w:rPr>
          <w:rFonts w:ascii="Bookman Old Style" w:hAnsi="Bookman Old Style" w:cs="Arial"/>
          <w:color w:val="000000"/>
          <w:sz w:val="18"/>
          <w:szCs w:val="18"/>
        </w:rPr>
      </w:pPr>
      <w:r w:rsidRPr="00E9553A">
        <w:rPr>
          <w:rFonts w:ascii="Bookman Old Style" w:hAnsi="Bookman Old Style" w:cs="Arial"/>
          <w:color w:val="000000"/>
          <w:sz w:val="18"/>
          <w:szCs w:val="18"/>
        </w:rPr>
        <w:t xml:space="preserve">BPP juga harus mampu mengawal program pembangunan di Kecamatan. BPP harus ditingkatkan kapasitasnya dilengkapi prasarana dan sarana penyuluhan, meningkatkan pelayanan kepada petani, dan meningkatkan kemampuan dan keterampilan penyuluh pertanian baik aspek manajerial maupun sosiocultural serta mempunyai keterampilan dan menguasai Teknologi Informasi </w:t>
      </w:r>
    </w:p>
    <w:p w14:paraId="0203D698" w14:textId="77777777" w:rsidR="00E4201B" w:rsidRPr="00E9553A" w:rsidRDefault="00E4201B" w:rsidP="00E4201B">
      <w:pPr>
        <w:pStyle w:val="NormalWeb"/>
        <w:shd w:val="clear" w:color="auto" w:fill="FFFFFF"/>
        <w:spacing w:before="0" w:beforeAutospacing="0" w:after="0" w:afterAutospacing="0" w:line="360" w:lineRule="auto"/>
        <w:ind w:left="351" w:right="601" w:hanging="142"/>
        <w:jc w:val="both"/>
        <w:rPr>
          <w:rFonts w:ascii="Bookman Old Style" w:hAnsi="Bookman Old Style" w:cs="Arial"/>
          <w:color w:val="000000"/>
          <w:sz w:val="18"/>
          <w:szCs w:val="18"/>
          <w:lang w:val="en-US"/>
        </w:rPr>
      </w:pPr>
      <w:r w:rsidRPr="00E9553A">
        <w:rPr>
          <w:rFonts w:ascii="Bookman Old Style" w:hAnsi="Bookman Old Style" w:cs="Arial"/>
          <w:color w:val="000000"/>
          <w:sz w:val="18"/>
          <w:szCs w:val="18"/>
        </w:rPr>
        <w:t>dan Komunikasi.</w:t>
      </w:r>
    </w:p>
    <w:p w14:paraId="684C2B81" w14:textId="77777777" w:rsidR="00E4201B" w:rsidRPr="00E9553A" w:rsidRDefault="00E4201B" w:rsidP="00E4201B">
      <w:pPr>
        <w:pStyle w:val="NormalWeb"/>
        <w:numPr>
          <w:ilvl w:val="0"/>
          <w:numId w:val="2"/>
        </w:numPr>
        <w:shd w:val="clear" w:color="auto" w:fill="FFFFFF"/>
        <w:spacing w:before="0" w:beforeAutospacing="0" w:after="0" w:afterAutospacing="0" w:line="360" w:lineRule="auto"/>
        <w:ind w:left="176" w:right="601" w:hanging="142"/>
        <w:jc w:val="both"/>
        <w:rPr>
          <w:rFonts w:ascii="Bookman Old Style" w:hAnsi="Bookman Old Style" w:cs="Arial"/>
          <w:color w:val="000000"/>
          <w:sz w:val="18"/>
          <w:szCs w:val="18"/>
        </w:rPr>
      </w:pPr>
      <w:r w:rsidRPr="00E9553A">
        <w:rPr>
          <w:rFonts w:ascii="Bookman Old Style" w:hAnsi="Bookman Old Style" w:cs="Arial"/>
          <w:color w:val="000000"/>
          <w:sz w:val="18"/>
          <w:szCs w:val="18"/>
        </w:rPr>
        <w:t>Agar BPP mampu melayani petani ‘secara total’, BPP perlu meningkatkan standar pelayanan agar pelayanan BPP kepada Pelaku Utama dan Pelaku Usaha Optimal melalui klasifikasi BPP melalui BPP Kelas Aditama, Utama, Madya dan Pertama. </w:t>
      </w:r>
    </w:p>
    <w:p w14:paraId="4D2DED19" w14:textId="77777777" w:rsidR="00E4201B" w:rsidRPr="00E9553A" w:rsidRDefault="00E4201B" w:rsidP="00E4201B">
      <w:pPr>
        <w:pStyle w:val="NormalWeb"/>
        <w:shd w:val="clear" w:color="auto" w:fill="FFFFFF"/>
        <w:spacing w:before="0" w:beforeAutospacing="0" w:after="0" w:afterAutospacing="0" w:line="360" w:lineRule="auto"/>
        <w:ind w:left="176" w:right="601" w:hanging="142"/>
        <w:jc w:val="both"/>
        <w:rPr>
          <w:rFonts w:ascii="Bookman Old Style" w:hAnsi="Bookman Old Style" w:cs="Arial"/>
          <w:color w:val="000000"/>
          <w:sz w:val="18"/>
          <w:szCs w:val="18"/>
        </w:rPr>
      </w:pPr>
      <w:r w:rsidRPr="00E9553A">
        <w:rPr>
          <w:rFonts w:ascii="Bookman Old Style" w:hAnsi="Bookman Old Style" w:cs="Arial"/>
          <w:color w:val="000000"/>
          <w:sz w:val="18"/>
          <w:szCs w:val="18"/>
        </w:rPr>
        <w:t xml:space="preserve">       Dasar Undang-Undang</w:t>
      </w:r>
    </w:p>
    <w:p w14:paraId="75EDC4E0" w14:textId="77777777" w:rsidR="00E4201B" w:rsidRPr="00E9553A" w:rsidRDefault="00E4201B" w:rsidP="00E4201B">
      <w:pPr>
        <w:pStyle w:val="ListParagraph"/>
        <w:numPr>
          <w:ilvl w:val="0"/>
          <w:numId w:val="3"/>
        </w:numPr>
        <w:spacing w:after="0" w:line="360" w:lineRule="auto"/>
        <w:ind w:left="176" w:right="601" w:hanging="142"/>
        <w:jc w:val="both"/>
        <w:rPr>
          <w:rFonts w:ascii="Bookman Old Style" w:hAnsi="Bookman Old Style" w:cs="Arial"/>
          <w:sz w:val="18"/>
          <w:szCs w:val="18"/>
        </w:rPr>
      </w:pPr>
      <w:r w:rsidRPr="00E9553A">
        <w:rPr>
          <w:rFonts w:ascii="Bookman Old Style" w:hAnsi="Bookman Old Style" w:cs="Arial"/>
          <w:sz w:val="18"/>
          <w:szCs w:val="18"/>
        </w:rPr>
        <w:t>UU No 16 Tahun 2006 Tentang Sistem Penyuluhan Pertanian, Perikanan dan Kehutanan.</w:t>
      </w:r>
    </w:p>
    <w:p w14:paraId="3DA6BBB0" w14:textId="77777777" w:rsidR="00E4201B" w:rsidRPr="00E9553A" w:rsidRDefault="00E4201B" w:rsidP="00E4201B">
      <w:pPr>
        <w:pStyle w:val="ListParagraph"/>
        <w:numPr>
          <w:ilvl w:val="0"/>
          <w:numId w:val="3"/>
        </w:numPr>
        <w:spacing w:after="0" w:line="360" w:lineRule="auto"/>
        <w:ind w:left="176" w:right="601" w:hanging="142"/>
        <w:jc w:val="both"/>
        <w:rPr>
          <w:rFonts w:ascii="Bookman Old Style" w:hAnsi="Bookman Old Style" w:cs="Arial"/>
          <w:sz w:val="18"/>
          <w:szCs w:val="18"/>
        </w:rPr>
      </w:pPr>
      <w:r w:rsidRPr="00E9553A">
        <w:rPr>
          <w:rFonts w:ascii="Bookman Old Style" w:hAnsi="Bookman Old Style" w:cs="Arial"/>
          <w:sz w:val="18"/>
          <w:szCs w:val="18"/>
        </w:rPr>
        <w:t>Peraturan Bupati Temanggung Nomer 31 Tahun 2020 Tentang Balai Penyuluhan Pertanian Kabupaten Temanggung</w:t>
      </w:r>
    </w:p>
    <w:p w14:paraId="407B2195" w14:textId="77777777" w:rsidR="00E4201B" w:rsidRDefault="00E4201B" w:rsidP="00E4201B">
      <w:pPr>
        <w:pStyle w:val="ListParagraph"/>
        <w:numPr>
          <w:ilvl w:val="0"/>
          <w:numId w:val="3"/>
        </w:numPr>
        <w:spacing w:after="0" w:line="360" w:lineRule="auto"/>
        <w:ind w:left="176" w:right="601" w:hanging="142"/>
        <w:jc w:val="both"/>
        <w:rPr>
          <w:rFonts w:ascii="Bookman Old Style" w:hAnsi="Bookman Old Style" w:cs="Arial"/>
          <w:sz w:val="18"/>
          <w:szCs w:val="18"/>
        </w:rPr>
      </w:pPr>
      <w:r w:rsidRPr="00E9553A">
        <w:rPr>
          <w:rFonts w:ascii="Bookman Old Style" w:hAnsi="Bookman Old Style" w:cs="Arial"/>
          <w:sz w:val="18"/>
          <w:szCs w:val="18"/>
        </w:rPr>
        <w:t xml:space="preserve">Untuk mewujudkan kedaulatan rakyat berdasarkan kerakyatan/ perwakilan yang dipimpin oleh hikmat kebijaksanaan  permusyawaratan/perwakilan diperlukan lembaga perwakilan rakyat yang mampu menyerap dan memperjuangkan aspirasi rakyat guna mewujudkan tujuan nasional demi kepentingan Bangsa dan Negara Kesatuan Republik Indonesia secara optimal, Hal ini sebagaimana diatur dalam ketentuan pasal 1 ayat 2 UUD 1945 </w:t>
      </w:r>
    </w:p>
    <w:p w14:paraId="1C651C88" w14:textId="77777777" w:rsidR="00E9553A" w:rsidRPr="00E9553A" w:rsidRDefault="00E9553A" w:rsidP="00E9553A">
      <w:pPr>
        <w:pStyle w:val="ListParagraph"/>
        <w:spacing w:after="0" w:line="360" w:lineRule="auto"/>
        <w:ind w:left="176" w:right="601"/>
        <w:jc w:val="both"/>
        <w:rPr>
          <w:rFonts w:ascii="Bookman Old Style" w:hAnsi="Bookman Old Style" w:cs="Arial"/>
          <w:sz w:val="18"/>
          <w:szCs w:val="18"/>
        </w:rPr>
      </w:pPr>
    </w:p>
    <w:p w14:paraId="4EC43861" w14:textId="77777777" w:rsidR="00E4201B" w:rsidRPr="00E9553A" w:rsidRDefault="00E4201B" w:rsidP="00E4201B">
      <w:pPr>
        <w:spacing w:after="0" w:line="360" w:lineRule="auto"/>
        <w:ind w:right="601"/>
        <w:jc w:val="both"/>
        <w:rPr>
          <w:rFonts w:ascii="Bookman Old Style" w:hAnsi="Bookman Old Style" w:cs="Arial"/>
          <w:sz w:val="18"/>
          <w:szCs w:val="18"/>
        </w:rPr>
      </w:pPr>
    </w:p>
    <w:p w14:paraId="58B3C69D" w14:textId="77777777" w:rsidR="00E4201B" w:rsidRPr="00E9553A" w:rsidRDefault="00E4201B" w:rsidP="00E4201B">
      <w:pPr>
        <w:numPr>
          <w:ilvl w:val="0"/>
          <w:numId w:val="3"/>
        </w:numPr>
        <w:spacing w:after="0" w:line="360" w:lineRule="auto"/>
        <w:ind w:left="176" w:right="601" w:hanging="142"/>
        <w:jc w:val="both"/>
        <w:rPr>
          <w:rFonts w:ascii="Bookman Old Style" w:hAnsi="Bookman Old Style" w:cs="Arial"/>
          <w:sz w:val="18"/>
          <w:szCs w:val="18"/>
        </w:rPr>
      </w:pPr>
      <w:r w:rsidRPr="00E9553A">
        <w:rPr>
          <w:rFonts w:ascii="Bookman Old Style" w:hAnsi="Bookman Old Style" w:cs="Arial"/>
          <w:sz w:val="18"/>
          <w:szCs w:val="18"/>
        </w:rPr>
        <w:lastRenderedPageBreak/>
        <w:t>Dalam rangka meningkatkan fungsi Balai Penyuluhan Pertanian (BPP) sebagai tempat pertemuan para penyuluh, pelaku utama dan pelaku usaha dalam penyelenggaraan penyuluhan. pusat data dan informasi pertanian, pusat pendidikan, pelatihan serta pusat pengembangan kemitraan di tingkat Kecamatan</w:t>
      </w:r>
    </w:p>
    <w:p w14:paraId="03D76C06" w14:textId="77777777" w:rsidR="00E4201B" w:rsidRPr="00E9553A" w:rsidRDefault="00E4201B" w:rsidP="00E4201B">
      <w:pPr>
        <w:numPr>
          <w:ilvl w:val="0"/>
          <w:numId w:val="3"/>
        </w:numPr>
        <w:spacing w:after="0" w:line="360" w:lineRule="auto"/>
        <w:ind w:left="176" w:right="601" w:hanging="142"/>
        <w:jc w:val="both"/>
        <w:rPr>
          <w:rFonts w:ascii="Bookman Old Style" w:hAnsi="Bookman Old Style" w:cs="Arial"/>
          <w:sz w:val="18"/>
          <w:szCs w:val="18"/>
        </w:rPr>
      </w:pPr>
      <w:r w:rsidRPr="00E9553A">
        <w:rPr>
          <w:rFonts w:ascii="Bookman Old Style" w:hAnsi="Bookman Old Style" w:cs="Arial"/>
          <w:sz w:val="18"/>
          <w:szCs w:val="18"/>
        </w:rPr>
        <w:t>Dalam rangka menyediakan data data pertanian dan pemanfaatan sarana dan prasarana penyuluhan pertanian</w:t>
      </w:r>
    </w:p>
    <w:p w14:paraId="7A57E6BC" w14:textId="77777777" w:rsidR="00E4201B" w:rsidRPr="00E9553A" w:rsidRDefault="00E4201B" w:rsidP="00E4201B">
      <w:pPr>
        <w:numPr>
          <w:ilvl w:val="0"/>
          <w:numId w:val="3"/>
        </w:numPr>
        <w:spacing w:after="0" w:line="360" w:lineRule="auto"/>
        <w:ind w:left="176" w:right="601" w:hanging="142"/>
        <w:jc w:val="both"/>
        <w:rPr>
          <w:rFonts w:ascii="Bookman Old Style" w:hAnsi="Bookman Old Style" w:cs="Arial"/>
          <w:sz w:val="18"/>
          <w:szCs w:val="18"/>
        </w:rPr>
      </w:pPr>
      <w:r w:rsidRPr="00E9553A">
        <w:rPr>
          <w:rFonts w:ascii="Bookman Old Style" w:hAnsi="Bookman Old Style" w:cs="Arial"/>
          <w:sz w:val="18"/>
          <w:szCs w:val="18"/>
        </w:rPr>
        <w:t>Dalam rangka pembinaan Kelompok Tani bersama DPR</w:t>
      </w:r>
    </w:p>
    <w:p w14:paraId="14330DFE" w14:textId="77777777" w:rsidR="00FB1630" w:rsidRPr="00E9553A" w:rsidRDefault="00FB1630" w:rsidP="00FB1630">
      <w:pPr>
        <w:pStyle w:val="ListParagraph"/>
        <w:widowControl w:val="0"/>
        <w:autoSpaceDE w:val="0"/>
        <w:autoSpaceDN w:val="0"/>
        <w:spacing w:after="0"/>
        <w:ind w:left="709"/>
        <w:jc w:val="both"/>
        <w:rPr>
          <w:rFonts w:ascii="Bookman Old Style" w:hAnsi="Bookman Old Style" w:cs="Arial"/>
          <w:spacing w:val="-10"/>
          <w:sz w:val="18"/>
          <w:szCs w:val="18"/>
        </w:rPr>
      </w:pPr>
    </w:p>
    <w:p w14:paraId="5664D641" w14:textId="77777777" w:rsidR="007A5FE8" w:rsidRPr="00E9553A"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E9553A">
        <w:rPr>
          <w:rFonts w:ascii="Bookman Old Style" w:hAnsi="Bookman Old Style" w:cs="Arial"/>
          <w:spacing w:val="-11"/>
          <w:sz w:val="18"/>
          <w:szCs w:val="18"/>
        </w:rPr>
        <w:t>MAKSUD</w:t>
      </w:r>
      <w:r w:rsidRPr="00E9553A">
        <w:rPr>
          <w:rFonts w:ascii="Bookman Old Style" w:hAnsi="Bookman Old Style" w:cs="Arial"/>
          <w:spacing w:val="-10"/>
          <w:sz w:val="18"/>
          <w:szCs w:val="18"/>
        </w:rPr>
        <w:t xml:space="preserve"> DAN TUJUAN</w:t>
      </w:r>
    </w:p>
    <w:p w14:paraId="318AB1FF" w14:textId="01A0A2B4" w:rsidR="00E4201B" w:rsidRPr="00E9553A" w:rsidRDefault="00E4201B" w:rsidP="00E9553A">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Dalam rangka meningkatkan fungsi Balai Penyuluhan Pertanian (BPP) sebagai tempat pertemuan para penyuluh, pelaku utama dan pelaku usaha dalam penyelenggaraan penyuluhan. pusat data dan informasi pertanian, pusat pendidikan, pelatihan serta pusat pengembangan kemitraan di tingkat Kecamatan</w:t>
      </w:r>
    </w:p>
    <w:p w14:paraId="30DB517D" w14:textId="299C7803"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Dalam rangka menyediakan data data pertanian dan pemanfaatan sarana dan prasarana penyuluhan pertanian</w:t>
      </w:r>
    </w:p>
    <w:p w14:paraId="2496A501" w14:textId="40702364" w:rsidR="00E4201B" w:rsidRPr="00E9553A" w:rsidRDefault="00E4201B" w:rsidP="00E9553A">
      <w:pPr>
        <w:pStyle w:val="ListParagraph"/>
        <w:widowControl w:val="0"/>
        <w:numPr>
          <w:ilvl w:val="0"/>
          <w:numId w:val="3"/>
        </w:numPr>
        <w:autoSpaceDE w:val="0"/>
        <w:autoSpaceDN w:val="0"/>
        <w:spacing w:after="0"/>
        <w:jc w:val="both"/>
        <w:rPr>
          <w:rFonts w:ascii="Bookman Old Style" w:hAnsi="Bookman Old Style" w:cs="Arial"/>
          <w:spacing w:val="-10"/>
          <w:sz w:val="18"/>
          <w:szCs w:val="18"/>
        </w:rPr>
      </w:pPr>
      <w:r w:rsidRPr="00E9553A">
        <w:rPr>
          <w:rFonts w:ascii="Bookman Old Style" w:hAnsi="Bookman Old Style" w:cs="Arial"/>
          <w:sz w:val="18"/>
          <w:szCs w:val="18"/>
        </w:rPr>
        <w:t>Dalam rangka pembinaan Kelompok Tani bersama DPR</w:t>
      </w:r>
    </w:p>
    <w:p w14:paraId="757C70E0" w14:textId="31784D06" w:rsidR="007A5FE8" w:rsidRPr="00E9553A" w:rsidRDefault="007A5FE8" w:rsidP="007A5FE8">
      <w:pPr>
        <w:pStyle w:val="ListParagraph"/>
        <w:widowControl w:val="0"/>
        <w:autoSpaceDE w:val="0"/>
        <w:autoSpaceDN w:val="0"/>
        <w:spacing w:after="0"/>
        <w:ind w:left="709"/>
        <w:jc w:val="both"/>
        <w:rPr>
          <w:rFonts w:ascii="Bookman Old Style" w:hAnsi="Bookman Old Style" w:cs="Arial"/>
          <w:spacing w:val="-10"/>
          <w:sz w:val="18"/>
          <w:szCs w:val="18"/>
          <w:lang w:val="en-US"/>
        </w:rPr>
      </w:pPr>
    </w:p>
    <w:p w14:paraId="4203257B" w14:textId="77777777" w:rsidR="007A5FE8" w:rsidRPr="00E9553A"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E9553A">
        <w:rPr>
          <w:rFonts w:ascii="Bookman Old Style" w:hAnsi="Bookman Old Style" w:cs="Arial"/>
          <w:spacing w:val="-11"/>
          <w:sz w:val="18"/>
          <w:szCs w:val="18"/>
        </w:rPr>
        <w:t>OUTPUT</w:t>
      </w:r>
      <w:r w:rsidRPr="00E9553A">
        <w:rPr>
          <w:rFonts w:ascii="Bookman Old Style" w:hAnsi="Bookman Old Style" w:cs="Arial"/>
          <w:spacing w:val="-10"/>
          <w:sz w:val="18"/>
          <w:szCs w:val="18"/>
        </w:rPr>
        <w:t>/KELUARAN</w:t>
      </w:r>
      <w:r w:rsidRPr="00E9553A">
        <w:rPr>
          <w:rFonts w:ascii="Bookman Old Style" w:hAnsi="Bookman Old Style" w:cs="Arial"/>
          <w:spacing w:val="-10"/>
          <w:sz w:val="18"/>
          <w:szCs w:val="18"/>
        </w:rPr>
        <w:tab/>
      </w:r>
    </w:p>
    <w:p w14:paraId="6B3E528A" w14:textId="71BAA167"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Tersedianya data pertanian di 20 BPP Kecamatan</w:t>
      </w:r>
    </w:p>
    <w:p w14:paraId="50F17064" w14:textId="2F152EFC"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Pemanfaatan sarana dan prasarana penyuluhan pertanian</w:t>
      </w:r>
    </w:p>
    <w:p w14:paraId="7FDE73D8" w14:textId="47441655" w:rsidR="00E4201B" w:rsidRPr="00E9553A" w:rsidRDefault="00E4201B" w:rsidP="00E4201B">
      <w:pPr>
        <w:pStyle w:val="ListParagraph"/>
        <w:widowControl w:val="0"/>
        <w:numPr>
          <w:ilvl w:val="0"/>
          <w:numId w:val="3"/>
        </w:numPr>
        <w:autoSpaceDE w:val="0"/>
        <w:autoSpaceDN w:val="0"/>
        <w:spacing w:after="0"/>
        <w:jc w:val="both"/>
        <w:rPr>
          <w:rFonts w:ascii="Bookman Old Style" w:hAnsi="Bookman Old Style" w:cs="Arial"/>
          <w:sz w:val="18"/>
          <w:szCs w:val="18"/>
        </w:rPr>
      </w:pPr>
      <w:r w:rsidRPr="00E9553A">
        <w:rPr>
          <w:rFonts w:ascii="Bookman Old Style" w:hAnsi="Bookman Old Style" w:cs="Arial"/>
          <w:sz w:val="18"/>
          <w:szCs w:val="18"/>
        </w:rPr>
        <w:t>Pembinaan Kelompok Tani bersama DPR</w:t>
      </w:r>
    </w:p>
    <w:p w14:paraId="346A9361" w14:textId="77777777" w:rsidR="00FB1630" w:rsidRPr="00E9553A" w:rsidRDefault="00FB1630" w:rsidP="00FB1630">
      <w:pPr>
        <w:pStyle w:val="ListParagraph"/>
        <w:rPr>
          <w:rFonts w:ascii="Bookman Old Style" w:hAnsi="Bookman Old Style" w:cs="Arial"/>
          <w:spacing w:val="-10"/>
          <w:sz w:val="18"/>
          <w:szCs w:val="18"/>
        </w:rPr>
      </w:pPr>
    </w:p>
    <w:p w14:paraId="5A143114" w14:textId="77777777" w:rsidR="007A5FE8" w:rsidRPr="00E9553A"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E9553A">
        <w:rPr>
          <w:rFonts w:ascii="Bookman Old Style" w:hAnsi="Bookman Old Style" w:cs="Arial"/>
          <w:spacing w:val="-10"/>
          <w:sz w:val="18"/>
          <w:szCs w:val="18"/>
          <w:lang w:val="en-US"/>
        </w:rPr>
        <w:t>OUTCOME</w:t>
      </w:r>
    </w:p>
    <w:p w14:paraId="178DE40B" w14:textId="4423B80D"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Meningkatnya fungsi Balai Penyuluhan Pertanian (BPP) sebagai tempat pertemuan para penyuluh, pelaku utama dan pelaku usaha dalam penyelenggaraan penyuluhan. pusat data dan informasi pertanian, pusat pendidikan, pelatihan serta pusat pengembangan kemitraan di tingkat Kecamatan</w:t>
      </w:r>
    </w:p>
    <w:p w14:paraId="541CC23F" w14:textId="7276B84C" w:rsidR="00E4201B" w:rsidRPr="00E9553A" w:rsidRDefault="00E4201B" w:rsidP="00E4201B">
      <w:pPr>
        <w:pStyle w:val="ListParagraph"/>
        <w:widowControl w:val="0"/>
        <w:numPr>
          <w:ilvl w:val="0"/>
          <w:numId w:val="3"/>
        </w:numPr>
        <w:autoSpaceDE w:val="0"/>
        <w:autoSpaceDN w:val="0"/>
        <w:spacing w:after="0"/>
        <w:jc w:val="both"/>
        <w:rPr>
          <w:rFonts w:ascii="Bookman Old Style" w:hAnsi="Bookman Old Style" w:cs="Arial"/>
          <w:spacing w:val="-10"/>
          <w:sz w:val="18"/>
          <w:szCs w:val="18"/>
        </w:rPr>
      </w:pPr>
      <w:r w:rsidRPr="00E9553A">
        <w:rPr>
          <w:rFonts w:ascii="Bookman Old Style" w:hAnsi="Bookman Old Style" w:cs="Arial"/>
          <w:sz w:val="18"/>
          <w:szCs w:val="18"/>
        </w:rPr>
        <w:t>Meningkatnya pembinaan Kelompok Tani bersama DPR</w:t>
      </w:r>
    </w:p>
    <w:p w14:paraId="22099990" w14:textId="77777777" w:rsidR="00B54572" w:rsidRPr="00E9553A" w:rsidRDefault="00B54572" w:rsidP="00B54572">
      <w:pPr>
        <w:pStyle w:val="ListParagraph"/>
        <w:widowControl w:val="0"/>
        <w:autoSpaceDE w:val="0"/>
        <w:autoSpaceDN w:val="0"/>
        <w:spacing w:after="0"/>
        <w:ind w:left="709"/>
        <w:jc w:val="both"/>
        <w:rPr>
          <w:rFonts w:ascii="Bookman Old Style" w:hAnsi="Bookman Old Style" w:cs="Arial"/>
          <w:spacing w:val="-10"/>
          <w:sz w:val="18"/>
          <w:szCs w:val="18"/>
        </w:rPr>
      </w:pPr>
    </w:p>
    <w:p w14:paraId="7B43E926" w14:textId="77777777" w:rsidR="007A5FE8" w:rsidRPr="00E9553A"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E9553A">
        <w:rPr>
          <w:rFonts w:ascii="Bookman Old Style" w:hAnsi="Bookman Old Style" w:cs="Arial"/>
          <w:spacing w:val="-10"/>
          <w:sz w:val="18"/>
          <w:szCs w:val="18"/>
        </w:rPr>
        <w:t>SASARAN</w:t>
      </w:r>
    </w:p>
    <w:p w14:paraId="67CC9259" w14:textId="07BF26EA"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Sasaran kegiatan adalah 20 BPP di 20 Kecamatan</w:t>
      </w:r>
    </w:p>
    <w:p w14:paraId="3D668415" w14:textId="40C4D11F"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Kelompok Tani Kabupaten Temanggung</w:t>
      </w:r>
    </w:p>
    <w:p w14:paraId="37A5BAE9" w14:textId="77777777" w:rsidR="00B54572" w:rsidRPr="00E9553A" w:rsidRDefault="00B54572" w:rsidP="00B54572">
      <w:pPr>
        <w:pStyle w:val="ListParagraph"/>
        <w:rPr>
          <w:rFonts w:ascii="Bookman Old Style" w:hAnsi="Bookman Old Style" w:cs="Arial"/>
          <w:spacing w:val="-10"/>
          <w:sz w:val="18"/>
          <w:szCs w:val="18"/>
        </w:rPr>
      </w:pPr>
    </w:p>
    <w:p w14:paraId="79EB35D9" w14:textId="77777777" w:rsidR="007A5FE8" w:rsidRPr="00E9553A"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E9553A">
        <w:rPr>
          <w:rFonts w:ascii="Bookman Old Style" w:hAnsi="Bookman Old Style" w:cs="Arial"/>
          <w:sz w:val="18"/>
          <w:szCs w:val="18"/>
          <w:lang w:val="en-US"/>
        </w:rPr>
        <w:t>LOKASI</w:t>
      </w:r>
    </w:p>
    <w:p w14:paraId="1FF0EB6E" w14:textId="450CB1C7" w:rsidR="00E4201B" w:rsidRPr="00E9553A" w:rsidRDefault="00E4201B" w:rsidP="00E4201B">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lang w:val="en-GB"/>
        </w:rPr>
        <w:t xml:space="preserve">20 </w:t>
      </w:r>
      <w:r w:rsidRPr="00E9553A">
        <w:rPr>
          <w:rFonts w:ascii="Bookman Old Style" w:hAnsi="Bookman Old Style" w:cs="Arial"/>
          <w:sz w:val="18"/>
          <w:szCs w:val="18"/>
        </w:rPr>
        <w:t>BPP di 20 Kecamatan</w:t>
      </w:r>
    </w:p>
    <w:p w14:paraId="7AF3973E" w14:textId="74FB8063" w:rsidR="00E9553A" w:rsidRDefault="00E4201B" w:rsidP="00E9553A">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20 Kelompok Tani di Kab Temanggung</w:t>
      </w:r>
    </w:p>
    <w:p w14:paraId="1C394963" w14:textId="77777777" w:rsidR="00E9553A" w:rsidRPr="00E9553A" w:rsidRDefault="00E9553A" w:rsidP="00FD6E8A">
      <w:pPr>
        <w:pStyle w:val="ListParagraph"/>
        <w:spacing w:after="0" w:line="360" w:lineRule="auto"/>
        <w:ind w:left="360" w:right="601"/>
        <w:jc w:val="both"/>
        <w:rPr>
          <w:rFonts w:ascii="Bookman Old Style" w:hAnsi="Bookman Old Style" w:cs="Arial"/>
          <w:sz w:val="18"/>
          <w:szCs w:val="18"/>
        </w:rPr>
      </w:pPr>
    </w:p>
    <w:p w14:paraId="28148E28" w14:textId="5E248FD8" w:rsidR="007A5FE8" w:rsidRPr="00E9553A" w:rsidRDefault="007A5FE8" w:rsidP="00162D98">
      <w:pPr>
        <w:pStyle w:val="ListParagraph"/>
        <w:widowControl w:val="0"/>
        <w:numPr>
          <w:ilvl w:val="0"/>
          <w:numId w:val="1"/>
        </w:numPr>
        <w:autoSpaceDE w:val="0"/>
        <w:autoSpaceDN w:val="0"/>
        <w:spacing w:after="0"/>
        <w:ind w:left="709"/>
        <w:jc w:val="both"/>
        <w:rPr>
          <w:rFonts w:ascii="Bookman Old Style" w:hAnsi="Bookman Old Style" w:cs="Arial"/>
          <w:sz w:val="18"/>
          <w:szCs w:val="18"/>
        </w:rPr>
      </w:pPr>
      <w:r w:rsidRPr="00E9553A">
        <w:rPr>
          <w:rFonts w:ascii="Bookman Old Style" w:hAnsi="Bookman Old Style" w:cs="Arial"/>
          <w:sz w:val="18"/>
          <w:szCs w:val="18"/>
          <w:lang w:val="en-US"/>
        </w:rPr>
        <w:t>TIM/PANITIA</w:t>
      </w:r>
    </w:p>
    <w:p w14:paraId="5631978C" w14:textId="6C8FE195" w:rsidR="00E4201B" w:rsidRPr="00E9553A" w:rsidRDefault="00E4201B" w:rsidP="00E9553A">
      <w:pPr>
        <w:pStyle w:val="ListParagraph"/>
        <w:numPr>
          <w:ilvl w:val="0"/>
          <w:numId w:val="3"/>
        </w:numPr>
        <w:spacing w:after="0" w:line="360" w:lineRule="auto"/>
        <w:ind w:right="601"/>
        <w:jc w:val="both"/>
        <w:rPr>
          <w:rFonts w:ascii="Bookman Old Style" w:hAnsi="Bookman Old Style" w:cs="Arial"/>
          <w:sz w:val="18"/>
          <w:szCs w:val="18"/>
        </w:rPr>
      </w:pPr>
      <w:r w:rsidRPr="00E9553A">
        <w:rPr>
          <w:rFonts w:ascii="Bookman Old Style" w:hAnsi="Bookman Old Style" w:cs="Arial"/>
          <w:sz w:val="18"/>
          <w:szCs w:val="18"/>
        </w:rPr>
        <w:t>Bidang Penyuluhan dan KJF</w:t>
      </w:r>
    </w:p>
    <w:p w14:paraId="379E4DA1" w14:textId="76F6ACEE" w:rsidR="007A5FE8" w:rsidRPr="00E9553A" w:rsidRDefault="007A5FE8" w:rsidP="00E9553A">
      <w:pPr>
        <w:pStyle w:val="ListParagraph"/>
        <w:widowControl w:val="0"/>
        <w:autoSpaceDE w:val="0"/>
        <w:autoSpaceDN w:val="0"/>
        <w:spacing w:after="0"/>
        <w:ind w:left="360"/>
        <w:jc w:val="both"/>
        <w:rPr>
          <w:rFonts w:ascii="Bookman Old Style" w:hAnsi="Bookman Old Style" w:cs="Arial"/>
          <w:sz w:val="18"/>
          <w:szCs w:val="18"/>
          <w:lang w:val="en-GB"/>
        </w:rPr>
      </w:pPr>
    </w:p>
    <w:p w14:paraId="4F14DCB3" w14:textId="77777777" w:rsidR="007A5FE8" w:rsidRPr="00E9553A" w:rsidRDefault="007A5FE8" w:rsidP="00E9553A">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E9553A">
        <w:rPr>
          <w:rFonts w:ascii="Bookman Old Style" w:hAnsi="Bookman Old Style" w:cs="Arial"/>
          <w:spacing w:val="-10"/>
          <w:sz w:val="18"/>
          <w:szCs w:val="18"/>
        </w:rPr>
        <w:t>TAHAPAN</w:t>
      </w:r>
      <w:r w:rsidRPr="00E9553A">
        <w:rPr>
          <w:rFonts w:ascii="Bookman Old Style" w:hAnsi="Bookman Old Style" w:cs="Arial"/>
          <w:sz w:val="18"/>
          <w:szCs w:val="18"/>
          <w:lang w:val="en-US"/>
        </w:rPr>
        <w:t xml:space="preserve"> DAN </w:t>
      </w:r>
      <w:r w:rsidRPr="00E9553A">
        <w:rPr>
          <w:rFonts w:ascii="Bookman Old Style" w:hAnsi="Bookman Old Style" w:cs="Arial"/>
          <w:sz w:val="18"/>
          <w:szCs w:val="18"/>
        </w:rPr>
        <w:t xml:space="preserve">RENCANA WAKTU PELAKSANAAN </w:t>
      </w:r>
    </w:p>
    <w:p w14:paraId="0F7B6355" w14:textId="44E00033" w:rsidR="00E4201B" w:rsidRPr="00162D98" w:rsidRDefault="00E4201B" w:rsidP="00162D98">
      <w:pPr>
        <w:pStyle w:val="ListParagraph"/>
        <w:numPr>
          <w:ilvl w:val="0"/>
          <w:numId w:val="3"/>
        </w:numPr>
        <w:spacing w:after="0" w:line="360" w:lineRule="auto"/>
        <w:ind w:right="601"/>
        <w:jc w:val="both"/>
        <w:rPr>
          <w:rFonts w:ascii="Bookman Old Style" w:hAnsi="Bookman Old Style" w:cs="Arial"/>
          <w:sz w:val="18"/>
          <w:szCs w:val="18"/>
        </w:rPr>
      </w:pPr>
      <w:r w:rsidRPr="00162D98">
        <w:rPr>
          <w:rFonts w:ascii="Bookman Old Style" w:hAnsi="Bookman Old Style" w:cs="Arial"/>
          <w:sz w:val="18"/>
          <w:szCs w:val="18"/>
        </w:rPr>
        <w:t>Waktu pelaksanaan kegiatan Pelaksanaan Penyuluhan Pertanian dimulai pada bulan Januari – Desember</w:t>
      </w:r>
      <w:r w:rsidR="00162D98">
        <w:rPr>
          <w:rFonts w:ascii="Bookman Old Style" w:hAnsi="Bookman Old Style" w:cs="Arial"/>
          <w:sz w:val="18"/>
          <w:szCs w:val="18"/>
          <w:lang w:val="en-GB"/>
        </w:rPr>
        <w:t xml:space="preserve"> (12 </w:t>
      </w:r>
      <w:r w:rsidR="00162D98" w:rsidRPr="00162D98">
        <w:rPr>
          <w:rFonts w:ascii="Bookman Old Style" w:hAnsi="Bookman Old Style" w:cs="Arial"/>
          <w:sz w:val="18"/>
          <w:szCs w:val="18"/>
          <w:lang w:val="en-GB"/>
        </w:rPr>
        <w:t>b</w:t>
      </w:r>
      <w:r w:rsidRPr="00162D98">
        <w:rPr>
          <w:rFonts w:ascii="Bookman Old Style" w:hAnsi="Bookman Old Style" w:cs="Arial"/>
          <w:sz w:val="18"/>
          <w:szCs w:val="18"/>
        </w:rPr>
        <w:t>ulan)</w:t>
      </w:r>
    </w:p>
    <w:p w14:paraId="2D6E9D3E" w14:textId="77777777" w:rsidR="00B54572" w:rsidRPr="00E9553A" w:rsidRDefault="00B54572" w:rsidP="00B54572">
      <w:pPr>
        <w:pStyle w:val="ListParagraph"/>
        <w:rPr>
          <w:rFonts w:ascii="Bookman Old Style" w:hAnsi="Bookman Old Style" w:cs="Arial"/>
          <w:sz w:val="18"/>
          <w:szCs w:val="18"/>
        </w:rPr>
      </w:pPr>
    </w:p>
    <w:p w14:paraId="7D87B2D8" w14:textId="12D4B4BC" w:rsidR="007A5FE8" w:rsidRPr="00162D98" w:rsidRDefault="007A5FE8" w:rsidP="00162D98">
      <w:pPr>
        <w:pStyle w:val="ListParagraph"/>
        <w:widowControl w:val="0"/>
        <w:numPr>
          <w:ilvl w:val="0"/>
          <w:numId w:val="1"/>
        </w:numPr>
        <w:autoSpaceDE w:val="0"/>
        <w:autoSpaceDN w:val="0"/>
        <w:spacing w:after="0"/>
        <w:ind w:left="709"/>
        <w:jc w:val="both"/>
        <w:rPr>
          <w:rFonts w:ascii="Bookman Old Style" w:hAnsi="Bookman Old Style" w:cs="Arial"/>
          <w:sz w:val="18"/>
          <w:szCs w:val="18"/>
        </w:rPr>
      </w:pPr>
      <w:r w:rsidRPr="00162D98">
        <w:rPr>
          <w:rFonts w:ascii="Bookman Old Style" w:hAnsi="Bookman Old Style" w:cs="Arial"/>
          <w:spacing w:val="-10"/>
          <w:sz w:val="18"/>
          <w:szCs w:val="18"/>
        </w:rPr>
        <w:lastRenderedPageBreak/>
        <w:t>PIHAK</w:t>
      </w:r>
      <w:r w:rsidRPr="00162D98">
        <w:rPr>
          <w:rFonts w:ascii="Bookman Old Style" w:hAnsi="Bookman Old Style" w:cs="Arial"/>
          <w:sz w:val="18"/>
          <w:szCs w:val="18"/>
        </w:rPr>
        <w:t xml:space="preserve"> YANG TERLIBAT</w:t>
      </w:r>
    </w:p>
    <w:p w14:paraId="76429666" w14:textId="41C6F6BE" w:rsidR="00E9553A" w:rsidRPr="00162D98" w:rsidRDefault="00E9553A" w:rsidP="00162D98">
      <w:pPr>
        <w:pStyle w:val="ListParagraph"/>
        <w:numPr>
          <w:ilvl w:val="0"/>
          <w:numId w:val="3"/>
        </w:numPr>
        <w:spacing w:after="0" w:line="360" w:lineRule="auto"/>
        <w:ind w:right="601"/>
        <w:jc w:val="both"/>
        <w:rPr>
          <w:rFonts w:ascii="Bookman Old Style" w:hAnsi="Bookman Old Style" w:cs="Arial"/>
          <w:sz w:val="18"/>
          <w:szCs w:val="18"/>
        </w:rPr>
      </w:pPr>
      <w:r w:rsidRPr="00162D98">
        <w:rPr>
          <w:rFonts w:ascii="Bookman Old Style" w:hAnsi="Bookman Old Style" w:cs="Arial"/>
          <w:sz w:val="18"/>
          <w:szCs w:val="18"/>
        </w:rPr>
        <w:t>PA selaku Penanggung jawab kegiatan</w:t>
      </w:r>
    </w:p>
    <w:p w14:paraId="7390B4F9" w14:textId="70BE6B27" w:rsidR="00E9553A" w:rsidRPr="00162D98" w:rsidRDefault="00E9553A" w:rsidP="00162D98">
      <w:pPr>
        <w:pStyle w:val="ListParagraph"/>
        <w:numPr>
          <w:ilvl w:val="0"/>
          <w:numId w:val="3"/>
        </w:numPr>
        <w:spacing w:after="0" w:line="360" w:lineRule="auto"/>
        <w:ind w:right="601"/>
        <w:jc w:val="both"/>
        <w:rPr>
          <w:rFonts w:ascii="Bookman Old Style" w:hAnsi="Bookman Old Style" w:cs="Arial"/>
          <w:sz w:val="18"/>
          <w:szCs w:val="18"/>
        </w:rPr>
      </w:pPr>
      <w:r w:rsidRPr="00162D98">
        <w:rPr>
          <w:rFonts w:ascii="Bookman Old Style" w:hAnsi="Bookman Old Style" w:cs="Arial"/>
          <w:sz w:val="18"/>
          <w:szCs w:val="18"/>
        </w:rPr>
        <w:t>PPK/PPTK</w:t>
      </w:r>
    </w:p>
    <w:p w14:paraId="117BA048" w14:textId="719AD65A" w:rsidR="00E9553A" w:rsidRPr="00162D98" w:rsidRDefault="00E9553A" w:rsidP="00162D98">
      <w:pPr>
        <w:pStyle w:val="ListParagraph"/>
        <w:numPr>
          <w:ilvl w:val="0"/>
          <w:numId w:val="3"/>
        </w:numPr>
        <w:spacing w:after="0" w:line="360" w:lineRule="auto"/>
        <w:ind w:right="601"/>
        <w:jc w:val="both"/>
        <w:rPr>
          <w:rFonts w:ascii="Bookman Old Style" w:hAnsi="Bookman Old Style" w:cs="Arial"/>
          <w:sz w:val="18"/>
          <w:szCs w:val="18"/>
        </w:rPr>
      </w:pPr>
      <w:r w:rsidRPr="00162D98">
        <w:rPr>
          <w:rFonts w:ascii="Bookman Old Style" w:hAnsi="Bookman Old Style" w:cs="Arial"/>
          <w:sz w:val="18"/>
          <w:szCs w:val="18"/>
        </w:rPr>
        <w:t>Staf Administrasi</w:t>
      </w:r>
    </w:p>
    <w:p w14:paraId="5B455497" w14:textId="77777777" w:rsidR="00B54572" w:rsidRPr="00E9553A" w:rsidRDefault="00B54572" w:rsidP="00B54572">
      <w:pPr>
        <w:pStyle w:val="ListParagraph"/>
        <w:widowControl w:val="0"/>
        <w:autoSpaceDE w:val="0"/>
        <w:autoSpaceDN w:val="0"/>
        <w:spacing w:after="0"/>
        <w:ind w:left="709"/>
        <w:jc w:val="both"/>
        <w:rPr>
          <w:rFonts w:ascii="Bookman Old Style" w:hAnsi="Bookman Old Style" w:cs="Arial"/>
          <w:sz w:val="18"/>
          <w:szCs w:val="18"/>
        </w:rPr>
      </w:pPr>
    </w:p>
    <w:p w14:paraId="411A90C9" w14:textId="77777777" w:rsidR="007A5FE8" w:rsidRPr="00E9553A" w:rsidRDefault="007A5FE8" w:rsidP="00162D9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E9553A">
        <w:rPr>
          <w:rFonts w:ascii="Bookman Old Style" w:hAnsi="Bookman Old Style" w:cs="Arial"/>
          <w:spacing w:val="-10"/>
          <w:sz w:val="18"/>
          <w:szCs w:val="18"/>
        </w:rPr>
        <w:t>RINCIAN</w:t>
      </w:r>
      <w:r w:rsidRPr="00E9553A">
        <w:rPr>
          <w:rFonts w:ascii="Bookman Old Style" w:hAnsi="Bookman Old Style" w:cs="Arial"/>
          <w:sz w:val="18"/>
          <w:szCs w:val="18"/>
        </w:rPr>
        <w:t xml:space="preserve"> RENCANA PENGGUNAAN PAGU KEGIATAN</w:t>
      </w:r>
    </w:p>
    <w:p w14:paraId="333145CA" w14:textId="54F88EB0" w:rsidR="007A5FE8" w:rsidRPr="00FD6E8A" w:rsidRDefault="007A5FE8" w:rsidP="00FD6E8A">
      <w:pPr>
        <w:widowControl w:val="0"/>
        <w:autoSpaceDE w:val="0"/>
        <w:autoSpaceDN w:val="0"/>
        <w:spacing w:after="0"/>
        <w:ind w:firstLine="709"/>
        <w:jc w:val="both"/>
        <w:rPr>
          <w:rFonts w:ascii="Bookman Old Style" w:hAnsi="Bookman Old Style" w:cs="Arial"/>
          <w:spacing w:val="3"/>
          <w:sz w:val="18"/>
          <w:szCs w:val="18"/>
        </w:rPr>
      </w:pPr>
      <w:r w:rsidRPr="00FD6E8A">
        <w:rPr>
          <w:rFonts w:ascii="Bookman Old Style" w:hAnsi="Bookman Old Style" w:cs="Arial"/>
          <w:spacing w:val="2"/>
          <w:sz w:val="18"/>
          <w:szCs w:val="18"/>
        </w:rPr>
        <w:t>Anggaran</w:t>
      </w:r>
      <w:r w:rsidRPr="00FD6E8A">
        <w:rPr>
          <w:rFonts w:ascii="Bookman Old Style" w:hAnsi="Bookman Old Style" w:cs="Arial"/>
          <w:spacing w:val="3"/>
          <w:sz w:val="18"/>
          <w:szCs w:val="18"/>
        </w:rPr>
        <w:t xml:space="preserve"> Sub Kegiatan </w:t>
      </w:r>
      <w:proofErr w:type="spellStart"/>
      <w:r w:rsidR="0044275F" w:rsidRPr="00FD6E8A">
        <w:rPr>
          <w:rFonts w:ascii="Bookman Old Style" w:hAnsi="Bookman Old Style" w:cs="Arial"/>
          <w:sz w:val="18"/>
          <w:szCs w:val="18"/>
          <w:lang w:val="en-US"/>
        </w:rPr>
        <w:t>Peningkatan</w:t>
      </w:r>
      <w:proofErr w:type="spellEnd"/>
      <w:r w:rsidR="0044275F" w:rsidRPr="00FD6E8A">
        <w:rPr>
          <w:rFonts w:ascii="Bookman Old Style" w:hAnsi="Bookman Old Style" w:cs="Arial"/>
          <w:sz w:val="18"/>
          <w:szCs w:val="18"/>
          <w:lang w:val="en-US"/>
        </w:rPr>
        <w:t xml:space="preserve"> </w:t>
      </w:r>
      <w:proofErr w:type="spellStart"/>
      <w:r w:rsidR="0044275F" w:rsidRPr="00FD6E8A">
        <w:rPr>
          <w:rFonts w:ascii="Bookman Old Style" w:hAnsi="Bookman Old Style" w:cs="Arial"/>
          <w:sz w:val="18"/>
          <w:szCs w:val="18"/>
          <w:lang w:val="en-US"/>
        </w:rPr>
        <w:t>Kapasitas</w:t>
      </w:r>
      <w:proofErr w:type="spellEnd"/>
      <w:r w:rsidR="0044275F" w:rsidRPr="00FD6E8A">
        <w:rPr>
          <w:rFonts w:ascii="Bookman Old Style" w:hAnsi="Bookman Old Style" w:cs="Arial"/>
          <w:sz w:val="18"/>
          <w:szCs w:val="18"/>
          <w:lang w:val="en-US"/>
        </w:rPr>
        <w:t xml:space="preserve"> </w:t>
      </w:r>
      <w:proofErr w:type="spellStart"/>
      <w:r w:rsidR="0044275F" w:rsidRPr="00FD6E8A">
        <w:rPr>
          <w:rFonts w:ascii="Bookman Old Style" w:hAnsi="Bookman Old Style" w:cs="Arial"/>
          <w:sz w:val="18"/>
          <w:szCs w:val="18"/>
          <w:lang w:val="en-US"/>
        </w:rPr>
        <w:t>Kelembagaan</w:t>
      </w:r>
      <w:proofErr w:type="spellEnd"/>
      <w:r w:rsidR="0044275F" w:rsidRPr="00FD6E8A">
        <w:rPr>
          <w:rFonts w:ascii="Bookman Old Style" w:hAnsi="Bookman Old Style" w:cs="Arial"/>
          <w:sz w:val="18"/>
          <w:szCs w:val="18"/>
          <w:lang w:val="en-US"/>
        </w:rPr>
        <w:t xml:space="preserve"> </w:t>
      </w:r>
      <w:proofErr w:type="spellStart"/>
      <w:r w:rsidR="0044275F" w:rsidRPr="00FD6E8A">
        <w:rPr>
          <w:rFonts w:ascii="Bookman Old Style" w:hAnsi="Bookman Old Style" w:cs="Arial"/>
          <w:sz w:val="18"/>
          <w:szCs w:val="18"/>
          <w:lang w:val="en-US"/>
        </w:rPr>
        <w:t>Penyuluhan</w:t>
      </w:r>
      <w:proofErr w:type="spellEnd"/>
      <w:r w:rsidR="0044275F" w:rsidRPr="00FD6E8A">
        <w:rPr>
          <w:rFonts w:ascii="Bookman Old Style" w:hAnsi="Bookman Old Style" w:cs="Arial"/>
          <w:sz w:val="18"/>
          <w:szCs w:val="18"/>
          <w:lang w:val="en-US"/>
        </w:rPr>
        <w:t xml:space="preserve"> </w:t>
      </w:r>
      <w:proofErr w:type="spellStart"/>
      <w:r w:rsidR="0044275F" w:rsidRPr="00FD6E8A">
        <w:rPr>
          <w:rFonts w:ascii="Bookman Old Style" w:hAnsi="Bookman Old Style" w:cs="Arial"/>
          <w:sz w:val="18"/>
          <w:szCs w:val="18"/>
          <w:lang w:val="en-US"/>
        </w:rPr>
        <w:t>Pertanian</w:t>
      </w:r>
      <w:proofErr w:type="spellEnd"/>
      <w:r w:rsidR="0044275F" w:rsidRPr="00FD6E8A">
        <w:rPr>
          <w:rFonts w:ascii="Bookman Old Style" w:hAnsi="Bookman Old Style" w:cs="Arial"/>
          <w:sz w:val="18"/>
          <w:szCs w:val="18"/>
          <w:lang w:val="en-US"/>
        </w:rPr>
        <w:t xml:space="preserve"> di </w:t>
      </w:r>
      <w:proofErr w:type="spellStart"/>
      <w:r w:rsidR="0044275F" w:rsidRPr="00FD6E8A">
        <w:rPr>
          <w:rFonts w:ascii="Bookman Old Style" w:hAnsi="Bookman Old Style" w:cs="Arial"/>
          <w:sz w:val="18"/>
          <w:szCs w:val="18"/>
          <w:lang w:val="en-US"/>
        </w:rPr>
        <w:t>Kecamatan</w:t>
      </w:r>
      <w:proofErr w:type="spellEnd"/>
      <w:r w:rsidR="0044275F" w:rsidRPr="00FD6E8A">
        <w:rPr>
          <w:rFonts w:ascii="Bookman Old Style" w:hAnsi="Bookman Old Style" w:cs="Arial"/>
          <w:sz w:val="18"/>
          <w:szCs w:val="18"/>
          <w:lang w:val="en-US"/>
        </w:rPr>
        <w:t xml:space="preserve"> dan Desa</w:t>
      </w:r>
      <w:r w:rsidRPr="00FD6E8A">
        <w:rPr>
          <w:rFonts w:ascii="Bookman Old Style" w:hAnsi="Bookman Old Style" w:cs="Arial"/>
          <w:spacing w:val="3"/>
          <w:sz w:val="18"/>
          <w:szCs w:val="18"/>
        </w:rPr>
        <w:t xml:space="preserve"> Tahun 202</w:t>
      </w:r>
      <w:r w:rsidR="00B54572" w:rsidRPr="00FD6E8A">
        <w:rPr>
          <w:rFonts w:ascii="Bookman Old Style" w:hAnsi="Bookman Old Style" w:cs="Arial"/>
          <w:spacing w:val="3"/>
          <w:sz w:val="18"/>
          <w:szCs w:val="18"/>
          <w:lang w:val="en-US"/>
        </w:rPr>
        <w:t>4</w:t>
      </w:r>
      <w:r w:rsidRPr="00FD6E8A">
        <w:rPr>
          <w:rFonts w:ascii="Bookman Old Style" w:hAnsi="Bookman Old Style" w:cs="Arial"/>
          <w:spacing w:val="3"/>
          <w:sz w:val="18"/>
          <w:szCs w:val="18"/>
        </w:rPr>
        <w:t xml:space="preserve"> berasal dari sumber dana </w:t>
      </w:r>
      <w:r w:rsidR="0044275F" w:rsidRPr="00FD6E8A">
        <w:rPr>
          <w:rFonts w:ascii="Bookman Old Style" w:hAnsi="Bookman Old Style" w:cs="Arial"/>
          <w:spacing w:val="3"/>
          <w:sz w:val="18"/>
          <w:szCs w:val="18"/>
          <w:lang w:val="en-US"/>
        </w:rPr>
        <w:t xml:space="preserve">DAK Non </w:t>
      </w:r>
      <w:proofErr w:type="spellStart"/>
      <w:r w:rsidR="0044275F" w:rsidRPr="00FD6E8A">
        <w:rPr>
          <w:rFonts w:ascii="Bookman Old Style" w:hAnsi="Bookman Old Style" w:cs="Arial"/>
          <w:spacing w:val="3"/>
          <w:sz w:val="18"/>
          <w:szCs w:val="18"/>
          <w:lang w:val="en-US"/>
        </w:rPr>
        <w:t>Fisik</w:t>
      </w:r>
      <w:proofErr w:type="spellEnd"/>
      <w:r w:rsidR="0044275F" w:rsidRPr="00FD6E8A">
        <w:rPr>
          <w:rFonts w:ascii="Bookman Old Style" w:hAnsi="Bookman Old Style" w:cs="Arial"/>
          <w:spacing w:val="3"/>
          <w:sz w:val="18"/>
          <w:szCs w:val="18"/>
          <w:lang w:val="en-US"/>
        </w:rPr>
        <w:t xml:space="preserve"> dan DAU </w:t>
      </w:r>
      <w:r w:rsidRPr="00FD6E8A">
        <w:rPr>
          <w:rFonts w:ascii="Bookman Old Style" w:hAnsi="Bookman Old Style" w:cs="Arial"/>
          <w:spacing w:val="3"/>
          <w:sz w:val="18"/>
          <w:szCs w:val="18"/>
        </w:rPr>
        <w:t>Kabupaten Te</w:t>
      </w:r>
      <w:r w:rsidRPr="00FD6E8A">
        <w:rPr>
          <w:rFonts w:ascii="Bookman Old Style" w:hAnsi="Bookman Old Style" w:cs="Arial"/>
          <w:spacing w:val="3"/>
          <w:sz w:val="18"/>
          <w:szCs w:val="18"/>
          <w:lang w:val="en-US"/>
        </w:rPr>
        <w:t>m</w:t>
      </w:r>
      <w:r w:rsidRPr="00FD6E8A">
        <w:rPr>
          <w:rFonts w:ascii="Bookman Old Style" w:hAnsi="Bookman Old Style" w:cs="Arial"/>
          <w:spacing w:val="3"/>
          <w:sz w:val="18"/>
          <w:szCs w:val="18"/>
        </w:rPr>
        <w:t>anggung sebesar</w:t>
      </w:r>
      <w:r w:rsidRPr="00FD6E8A">
        <w:rPr>
          <w:rFonts w:ascii="Bookman Old Style" w:hAnsi="Bookman Old Style" w:cs="Arial"/>
          <w:spacing w:val="3"/>
          <w:sz w:val="18"/>
          <w:szCs w:val="18"/>
          <w:lang w:val="en-US"/>
        </w:rPr>
        <w:t xml:space="preserve"> Rp</w:t>
      </w:r>
      <w:r w:rsidRPr="00FD6E8A">
        <w:rPr>
          <w:rFonts w:ascii="Bookman Old Style" w:hAnsi="Bookman Old Style" w:cs="Arial"/>
          <w:sz w:val="18"/>
          <w:szCs w:val="18"/>
          <w:lang w:val="en-US"/>
        </w:rPr>
        <w:t xml:space="preserve"> </w:t>
      </w:r>
      <w:r w:rsidR="0044275F" w:rsidRPr="00FD6E8A">
        <w:rPr>
          <w:rFonts w:ascii="Bookman Old Style" w:hAnsi="Bookman Old Style" w:cs="Arial"/>
          <w:sz w:val="18"/>
          <w:szCs w:val="18"/>
          <w:lang w:val="en-US"/>
        </w:rPr>
        <w:t>355.000.000</w:t>
      </w:r>
      <w:r w:rsidRPr="00FD6E8A">
        <w:rPr>
          <w:rFonts w:ascii="Bookman Old Style" w:hAnsi="Bookman Old Style" w:cs="Arial"/>
          <w:sz w:val="18"/>
          <w:szCs w:val="18"/>
        </w:rPr>
        <w:t>,-</w:t>
      </w:r>
      <w:r w:rsidRPr="00FD6E8A">
        <w:rPr>
          <w:rFonts w:ascii="Bookman Old Style" w:hAnsi="Bookman Old Style" w:cs="Arial"/>
          <w:spacing w:val="3"/>
          <w:sz w:val="18"/>
          <w:szCs w:val="18"/>
        </w:rPr>
        <w:t xml:space="preserve"> (</w:t>
      </w:r>
      <w:proofErr w:type="spellStart"/>
      <w:r w:rsidR="0044275F" w:rsidRPr="00FD6E8A">
        <w:rPr>
          <w:rFonts w:ascii="Bookman Old Style" w:hAnsi="Bookman Old Style" w:cs="Arial"/>
          <w:spacing w:val="3"/>
          <w:sz w:val="18"/>
          <w:szCs w:val="18"/>
          <w:lang w:val="en-US"/>
        </w:rPr>
        <w:t>Tiga</w:t>
      </w:r>
      <w:proofErr w:type="spellEnd"/>
      <w:r w:rsidR="0044275F" w:rsidRPr="00FD6E8A">
        <w:rPr>
          <w:rFonts w:ascii="Bookman Old Style" w:hAnsi="Bookman Old Style" w:cs="Arial"/>
          <w:spacing w:val="3"/>
          <w:sz w:val="18"/>
          <w:szCs w:val="18"/>
          <w:lang w:val="en-US"/>
        </w:rPr>
        <w:t xml:space="preserve"> ratus lima </w:t>
      </w:r>
      <w:proofErr w:type="spellStart"/>
      <w:r w:rsidR="0044275F" w:rsidRPr="00FD6E8A">
        <w:rPr>
          <w:rFonts w:ascii="Bookman Old Style" w:hAnsi="Bookman Old Style" w:cs="Arial"/>
          <w:spacing w:val="3"/>
          <w:sz w:val="18"/>
          <w:szCs w:val="18"/>
          <w:lang w:val="en-US"/>
        </w:rPr>
        <w:t>puluh</w:t>
      </w:r>
      <w:proofErr w:type="spellEnd"/>
      <w:r w:rsidR="0044275F" w:rsidRPr="00FD6E8A">
        <w:rPr>
          <w:rFonts w:ascii="Bookman Old Style" w:hAnsi="Bookman Old Style" w:cs="Arial"/>
          <w:spacing w:val="3"/>
          <w:sz w:val="18"/>
          <w:szCs w:val="18"/>
          <w:lang w:val="en-US"/>
        </w:rPr>
        <w:t xml:space="preserve"> lima  </w:t>
      </w:r>
      <w:proofErr w:type="spellStart"/>
      <w:r w:rsidR="0044275F" w:rsidRPr="00FD6E8A">
        <w:rPr>
          <w:rFonts w:ascii="Bookman Old Style" w:hAnsi="Bookman Old Style" w:cs="Arial"/>
          <w:spacing w:val="3"/>
          <w:sz w:val="18"/>
          <w:szCs w:val="18"/>
          <w:lang w:val="en-US"/>
        </w:rPr>
        <w:t>juta</w:t>
      </w:r>
      <w:proofErr w:type="spellEnd"/>
      <w:r w:rsidR="0044275F" w:rsidRPr="00FD6E8A">
        <w:rPr>
          <w:rFonts w:ascii="Bookman Old Style" w:hAnsi="Bookman Old Style" w:cs="Arial"/>
          <w:spacing w:val="3"/>
          <w:sz w:val="18"/>
          <w:szCs w:val="18"/>
          <w:lang w:val="en-US"/>
        </w:rPr>
        <w:t xml:space="preserve"> </w:t>
      </w:r>
      <w:r w:rsidRPr="00FD6E8A">
        <w:rPr>
          <w:rFonts w:ascii="Bookman Old Style" w:hAnsi="Bookman Old Style" w:cs="Arial"/>
          <w:spacing w:val="3"/>
          <w:sz w:val="18"/>
          <w:szCs w:val="18"/>
          <w:lang w:val="en-US"/>
        </w:rPr>
        <w:t>rupiah</w:t>
      </w:r>
      <w:r w:rsidRPr="00FD6E8A">
        <w:rPr>
          <w:rFonts w:ascii="Bookman Old Style" w:hAnsi="Bookman Old Style" w:cs="Arial"/>
          <w:spacing w:val="3"/>
          <w:sz w:val="18"/>
          <w:szCs w:val="18"/>
        </w:rPr>
        <w:t xml:space="preserve">) digunakan untuk: </w:t>
      </w:r>
    </w:p>
    <w:p w14:paraId="044F16E6" w14:textId="77777777" w:rsidR="007A5FE8" w:rsidRPr="00E9553A"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p>
    <w:tbl>
      <w:tblPr>
        <w:tblW w:w="9101" w:type="dxa"/>
        <w:tblInd w:w="675" w:type="dxa"/>
        <w:tblLook w:val="04A0" w:firstRow="1" w:lastRow="0" w:firstColumn="1" w:lastColumn="0" w:noHBand="0" w:noVBand="1"/>
      </w:tblPr>
      <w:tblGrid>
        <w:gridCol w:w="2297"/>
        <w:gridCol w:w="4394"/>
        <w:gridCol w:w="2410"/>
      </w:tblGrid>
      <w:tr w:rsidR="007A5FE8" w:rsidRPr="00E9553A" w14:paraId="3CA54183" w14:textId="77777777" w:rsidTr="00226E83">
        <w:trPr>
          <w:trHeight w:val="330"/>
          <w:tblHeader/>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3817" w14:textId="77777777" w:rsidR="007A5FE8" w:rsidRPr="00E9553A" w:rsidRDefault="007A5FE8" w:rsidP="00226E83">
            <w:pPr>
              <w:spacing w:after="0"/>
              <w:ind w:left="709" w:hanging="709"/>
              <w:jc w:val="center"/>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Kode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2D2AAF96" w14:textId="77777777" w:rsidR="007A5FE8" w:rsidRPr="00E9553A" w:rsidRDefault="007A5FE8" w:rsidP="00226E83">
            <w:pPr>
              <w:spacing w:after="0"/>
              <w:ind w:left="709" w:hanging="709"/>
              <w:jc w:val="center"/>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Uraian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99ED02D" w14:textId="77777777" w:rsidR="007A5FE8" w:rsidRPr="00E9553A" w:rsidRDefault="007A5FE8" w:rsidP="00226E83">
            <w:pPr>
              <w:spacing w:after="0"/>
              <w:ind w:left="709" w:hanging="709"/>
              <w:jc w:val="center"/>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Jumlah</w:t>
            </w:r>
          </w:p>
        </w:tc>
      </w:tr>
      <w:tr w:rsidR="007A5FE8" w:rsidRPr="00E9553A" w14:paraId="74B1C89A" w14:textId="77777777" w:rsidTr="00226E83">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2ACF1F66" w14:textId="77777777" w:rsidR="007A5FE8" w:rsidRPr="00E9553A" w:rsidRDefault="007A5FE8" w:rsidP="00226E83">
            <w:pPr>
              <w:spacing w:after="0"/>
              <w:ind w:left="709" w:hanging="709"/>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5</w:t>
            </w:r>
          </w:p>
        </w:tc>
        <w:tc>
          <w:tcPr>
            <w:tcW w:w="4394" w:type="dxa"/>
            <w:tcBorders>
              <w:top w:val="nil"/>
              <w:left w:val="nil"/>
              <w:bottom w:val="single" w:sz="4" w:space="0" w:color="auto"/>
              <w:right w:val="single" w:sz="4" w:space="0" w:color="auto"/>
            </w:tcBorders>
            <w:shd w:val="clear" w:color="auto" w:fill="auto"/>
            <w:hideMark/>
          </w:tcPr>
          <w:p w14:paraId="66F4599A" w14:textId="77777777" w:rsidR="007A5FE8" w:rsidRPr="00E9553A" w:rsidRDefault="007A5FE8" w:rsidP="00226E83">
            <w:pPr>
              <w:spacing w:after="0"/>
              <w:ind w:left="709" w:hanging="709"/>
              <w:rPr>
                <w:rFonts w:ascii="Bookman Old Style" w:eastAsia="Times New Roman" w:hAnsi="Bookman Old Style" w:cs="Calibri"/>
                <w:b/>
                <w:bCs/>
                <w:color w:val="000000"/>
                <w:sz w:val="18"/>
                <w:szCs w:val="18"/>
                <w:lang w:val="en-US"/>
              </w:rPr>
            </w:pPr>
            <w:r w:rsidRPr="00E9553A">
              <w:rPr>
                <w:rFonts w:ascii="Bookman Old Style" w:eastAsia="Times New Roman" w:hAnsi="Bookman Old Style" w:cs="Calibri"/>
                <w:b/>
                <w:bCs/>
                <w:color w:val="000000"/>
                <w:sz w:val="18"/>
                <w:szCs w:val="18"/>
              </w:rPr>
              <w:t xml:space="preserve">BELANJA </w:t>
            </w:r>
            <w:r w:rsidRPr="00E9553A">
              <w:rPr>
                <w:rFonts w:ascii="Bookman Old Style" w:eastAsia="Times New Roman" w:hAnsi="Bookman Old Style" w:cs="Calibri"/>
                <w:b/>
                <w:bCs/>
                <w:color w:val="000000"/>
                <w:sz w:val="18"/>
                <w:szCs w:val="18"/>
                <w:lang w:val="en-US"/>
              </w:rPr>
              <w:t>DAERAH</w:t>
            </w:r>
          </w:p>
        </w:tc>
        <w:tc>
          <w:tcPr>
            <w:tcW w:w="2410" w:type="dxa"/>
            <w:tcBorders>
              <w:top w:val="nil"/>
              <w:left w:val="nil"/>
              <w:bottom w:val="single" w:sz="4" w:space="0" w:color="auto"/>
              <w:right w:val="single" w:sz="4" w:space="0" w:color="auto"/>
            </w:tcBorders>
            <w:shd w:val="clear" w:color="auto" w:fill="auto"/>
          </w:tcPr>
          <w:p w14:paraId="471E6913" w14:textId="5D1CD1BA" w:rsidR="007A5FE8" w:rsidRPr="00E9553A" w:rsidRDefault="00162D98" w:rsidP="00226E83">
            <w:pPr>
              <w:spacing w:after="0"/>
              <w:ind w:left="709" w:hanging="709"/>
              <w:jc w:val="right"/>
              <w:rPr>
                <w:rFonts w:ascii="Bookman Old Style" w:eastAsia="Times New Roman" w:hAnsi="Bookman Old Style" w:cs="Calibri"/>
                <w:b/>
                <w:bCs/>
                <w:color w:val="000000"/>
                <w:sz w:val="18"/>
                <w:szCs w:val="18"/>
                <w:lang w:val="en-US"/>
              </w:rPr>
            </w:pPr>
            <w:r>
              <w:rPr>
                <w:rFonts w:ascii="Bookman Old Style" w:eastAsia="Times New Roman" w:hAnsi="Bookman Old Style" w:cs="Calibri"/>
                <w:b/>
                <w:bCs/>
                <w:color w:val="000000"/>
                <w:sz w:val="18"/>
                <w:szCs w:val="18"/>
                <w:lang w:val="en-US"/>
              </w:rPr>
              <w:t>Rp. 355.000.000</w:t>
            </w:r>
          </w:p>
        </w:tc>
      </w:tr>
      <w:tr w:rsidR="007A5FE8" w:rsidRPr="00E9553A" w14:paraId="5F28F26D" w14:textId="77777777" w:rsidTr="00226E83">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6369BFD1" w14:textId="77777777" w:rsidR="007A5FE8" w:rsidRPr="00E9553A" w:rsidRDefault="007A5FE8" w:rsidP="00226E83">
            <w:pPr>
              <w:spacing w:after="0"/>
              <w:ind w:left="709" w:hanging="709"/>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5.1</w:t>
            </w:r>
          </w:p>
        </w:tc>
        <w:tc>
          <w:tcPr>
            <w:tcW w:w="4394" w:type="dxa"/>
            <w:tcBorders>
              <w:top w:val="nil"/>
              <w:left w:val="nil"/>
              <w:bottom w:val="single" w:sz="4" w:space="0" w:color="auto"/>
              <w:right w:val="single" w:sz="4" w:space="0" w:color="auto"/>
            </w:tcBorders>
            <w:shd w:val="clear" w:color="auto" w:fill="auto"/>
            <w:hideMark/>
          </w:tcPr>
          <w:p w14:paraId="6AF0A923" w14:textId="77777777" w:rsidR="007A5FE8" w:rsidRPr="00E9553A" w:rsidRDefault="007A5FE8" w:rsidP="00226E83">
            <w:pPr>
              <w:spacing w:after="0"/>
              <w:ind w:left="709" w:hanging="709"/>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BELANJA OPERASI</w:t>
            </w:r>
          </w:p>
        </w:tc>
        <w:tc>
          <w:tcPr>
            <w:tcW w:w="2410" w:type="dxa"/>
            <w:tcBorders>
              <w:top w:val="nil"/>
              <w:left w:val="nil"/>
              <w:bottom w:val="single" w:sz="4" w:space="0" w:color="auto"/>
              <w:right w:val="single" w:sz="4" w:space="0" w:color="auto"/>
            </w:tcBorders>
            <w:shd w:val="clear" w:color="auto" w:fill="auto"/>
          </w:tcPr>
          <w:p w14:paraId="2D95995B" w14:textId="5E881B6C" w:rsidR="007A5FE8" w:rsidRPr="00162D98" w:rsidRDefault="00162D98" w:rsidP="00226E83">
            <w:pPr>
              <w:spacing w:after="0"/>
              <w:ind w:left="709" w:hanging="709"/>
              <w:jc w:val="right"/>
              <w:rPr>
                <w:rFonts w:ascii="Bookman Old Style" w:eastAsia="Times New Roman" w:hAnsi="Bookman Old Style" w:cs="Calibri"/>
                <w:b/>
                <w:bCs/>
                <w:color w:val="000000"/>
                <w:sz w:val="18"/>
                <w:szCs w:val="18"/>
                <w:lang w:val="en-GB"/>
              </w:rPr>
            </w:pPr>
            <w:r>
              <w:rPr>
                <w:rFonts w:ascii="Bookman Old Style" w:eastAsia="Times New Roman" w:hAnsi="Bookman Old Style" w:cs="Calibri"/>
                <w:b/>
                <w:bCs/>
                <w:color w:val="000000"/>
                <w:sz w:val="18"/>
                <w:szCs w:val="18"/>
                <w:lang w:val="en-GB"/>
              </w:rPr>
              <w:t>Rp. 355.000.000</w:t>
            </w:r>
          </w:p>
        </w:tc>
      </w:tr>
      <w:tr w:rsidR="007A5FE8" w:rsidRPr="00E9553A" w14:paraId="36EE1E7E"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40E92C8B" w14:textId="77777777" w:rsidR="007A5FE8" w:rsidRPr="00E9553A" w:rsidRDefault="007A5FE8" w:rsidP="00226E83">
            <w:pPr>
              <w:spacing w:after="0"/>
              <w:ind w:left="709" w:hanging="709"/>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5.1.02</w:t>
            </w:r>
          </w:p>
        </w:tc>
        <w:tc>
          <w:tcPr>
            <w:tcW w:w="4394" w:type="dxa"/>
            <w:tcBorders>
              <w:top w:val="nil"/>
              <w:left w:val="nil"/>
              <w:bottom w:val="single" w:sz="4" w:space="0" w:color="000000"/>
              <w:right w:val="single" w:sz="4" w:space="0" w:color="000000"/>
            </w:tcBorders>
            <w:shd w:val="clear" w:color="auto" w:fill="auto"/>
            <w:hideMark/>
          </w:tcPr>
          <w:p w14:paraId="4C5EAE61" w14:textId="77777777" w:rsidR="007A5FE8" w:rsidRPr="00E9553A" w:rsidRDefault="007A5FE8" w:rsidP="00226E83">
            <w:pPr>
              <w:spacing w:after="0"/>
              <w:ind w:left="709" w:hanging="709"/>
              <w:rPr>
                <w:rFonts w:ascii="Bookman Old Style" w:eastAsia="Times New Roman" w:hAnsi="Bookman Old Style" w:cs="Calibri"/>
                <w:b/>
                <w:bCs/>
                <w:color w:val="000000"/>
                <w:sz w:val="18"/>
                <w:szCs w:val="18"/>
              </w:rPr>
            </w:pPr>
            <w:r w:rsidRPr="00E9553A">
              <w:rPr>
                <w:rFonts w:ascii="Bookman Old Style" w:eastAsia="Times New Roman" w:hAnsi="Bookman Old Style" w:cs="Calibri"/>
                <w:b/>
                <w:bCs/>
                <w:color w:val="000000"/>
                <w:sz w:val="18"/>
                <w:szCs w:val="18"/>
              </w:rPr>
              <w:t>Belanja Barang Dan Jasa</w:t>
            </w:r>
          </w:p>
        </w:tc>
        <w:tc>
          <w:tcPr>
            <w:tcW w:w="2410" w:type="dxa"/>
            <w:tcBorders>
              <w:top w:val="nil"/>
              <w:left w:val="nil"/>
              <w:bottom w:val="single" w:sz="4" w:space="0" w:color="auto"/>
              <w:right w:val="single" w:sz="4" w:space="0" w:color="auto"/>
            </w:tcBorders>
            <w:shd w:val="clear" w:color="auto" w:fill="auto"/>
          </w:tcPr>
          <w:p w14:paraId="6754AFEE" w14:textId="1F05D3D5" w:rsidR="007A5FE8" w:rsidRPr="00E9553A" w:rsidRDefault="00162D98" w:rsidP="00226E83">
            <w:pPr>
              <w:spacing w:after="0"/>
              <w:ind w:left="709" w:hanging="709"/>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GB"/>
              </w:rPr>
              <w:t>Rp. 355.000.000</w:t>
            </w:r>
          </w:p>
        </w:tc>
      </w:tr>
      <w:tr w:rsidR="007A5FE8" w:rsidRPr="00E9553A" w14:paraId="088612FD"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6814AA3A" w14:textId="77777777" w:rsidR="007A5FE8" w:rsidRPr="00E9553A" w:rsidRDefault="007A5FE8" w:rsidP="00226E83">
            <w:pPr>
              <w:spacing w:after="0"/>
              <w:ind w:left="709" w:hanging="709"/>
              <w:rPr>
                <w:rFonts w:ascii="Bookman Old Style" w:eastAsia="Times New Roman" w:hAnsi="Bookman Old Style" w:cs="Calibri"/>
                <w:b/>
                <w:color w:val="000000"/>
                <w:sz w:val="18"/>
                <w:szCs w:val="18"/>
                <w:lang w:val="en-US"/>
              </w:rPr>
            </w:pPr>
            <w:r w:rsidRPr="00E9553A">
              <w:rPr>
                <w:rFonts w:ascii="Bookman Old Style" w:eastAsia="Times New Roman" w:hAnsi="Bookman Old Style" w:cs="Calibri"/>
                <w:b/>
                <w:color w:val="000000"/>
                <w:sz w:val="18"/>
                <w:szCs w:val="18"/>
              </w:rPr>
              <w:t>5.1.02.0</w:t>
            </w:r>
            <w:r w:rsidRPr="00E9553A">
              <w:rPr>
                <w:rFonts w:ascii="Bookman Old Style" w:eastAsia="Times New Roman" w:hAnsi="Bookman Old Style" w:cs="Calibri"/>
                <w:b/>
                <w:color w:val="000000"/>
                <w:sz w:val="18"/>
                <w:szCs w:val="18"/>
                <w:lang w:val="en-US"/>
              </w:rPr>
              <w:t>1</w:t>
            </w:r>
          </w:p>
        </w:tc>
        <w:tc>
          <w:tcPr>
            <w:tcW w:w="4394" w:type="dxa"/>
            <w:tcBorders>
              <w:top w:val="nil"/>
              <w:left w:val="nil"/>
              <w:bottom w:val="single" w:sz="4" w:space="0" w:color="000000"/>
              <w:right w:val="single" w:sz="4" w:space="0" w:color="000000"/>
            </w:tcBorders>
            <w:shd w:val="clear" w:color="auto" w:fill="auto"/>
            <w:hideMark/>
          </w:tcPr>
          <w:p w14:paraId="7BD366D5" w14:textId="77777777" w:rsidR="007A5FE8" w:rsidRPr="00E9553A" w:rsidRDefault="007A5FE8" w:rsidP="00226E83">
            <w:pPr>
              <w:spacing w:after="0"/>
              <w:ind w:left="709" w:hanging="709"/>
              <w:rPr>
                <w:rFonts w:ascii="Bookman Old Style" w:eastAsia="Times New Roman" w:hAnsi="Bookman Old Style" w:cs="Calibri"/>
                <w:b/>
                <w:color w:val="000000"/>
                <w:sz w:val="18"/>
                <w:szCs w:val="18"/>
                <w:lang w:val="en-US"/>
              </w:rPr>
            </w:pPr>
            <w:proofErr w:type="spellStart"/>
            <w:r w:rsidRPr="00E9553A">
              <w:rPr>
                <w:rFonts w:ascii="Bookman Old Style" w:eastAsia="Times New Roman" w:hAnsi="Bookman Old Style" w:cs="Calibri"/>
                <w:b/>
                <w:color w:val="000000"/>
                <w:sz w:val="18"/>
                <w:szCs w:val="18"/>
                <w:lang w:val="en-US"/>
              </w:rPr>
              <w:t>Belanja</w:t>
            </w:r>
            <w:proofErr w:type="spellEnd"/>
            <w:r w:rsidRPr="00E9553A">
              <w:rPr>
                <w:rFonts w:ascii="Bookman Old Style" w:eastAsia="Times New Roman" w:hAnsi="Bookman Old Style" w:cs="Calibri"/>
                <w:b/>
                <w:color w:val="000000"/>
                <w:sz w:val="18"/>
                <w:szCs w:val="18"/>
                <w:lang w:val="en-US"/>
              </w:rPr>
              <w:t xml:space="preserve"> Barang </w:t>
            </w:r>
          </w:p>
        </w:tc>
        <w:tc>
          <w:tcPr>
            <w:tcW w:w="2410" w:type="dxa"/>
            <w:tcBorders>
              <w:top w:val="nil"/>
              <w:left w:val="nil"/>
              <w:bottom w:val="single" w:sz="4" w:space="0" w:color="auto"/>
              <w:right w:val="single" w:sz="4" w:space="0" w:color="auto"/>
            </w:tcBorders>
            <w:shd w:val="clear" w:color="auto" w:fill="auto"/>
          </w:tcPr>
          <w:p w14:paraId="781CEB91" w14:textId="3E8DECC4" w:rsidR="007A5FE8" w:rsidRPr="00E9553A" w:rsidRDefault="00162D98" w:rsidP="00226E83">
            <w:pPr>
              <w:spacing w:after="0"/>
              <w:ind w:left="709" w:hanging="709"/>
              <w:jc w:val="right"/>
              <w:rPr>
                <w:rFonts w:ascii="Bookman Old Style" w:eastAsia="Times New Roman" w:hAnsi="Bookman Old Style" w:cs="Calibri"/>
                <w:b/>
                <w:color w:val="000000"/>
                <w:sz w:val="18"/>
                <w:szCs w:val="18"/>
                <w:lang w:val="en-US"/>
              </w:rPr>
            </w:pPr>
            <w:r>
              <w:rPr>
                <w:rFonts w:ascii="Bookman Old Style" w:eastAsia="Times New Roman" w:hAnsi="Bookman Old Style" w:cs="Calibri"/>
                <w:b/>
                <w:color w:val="000000"/>
                <w:sz w:val="18"/>
                <w:szCs w:val="18"/>
                <w:lang w:val="en-US"/>
              </w:rPr>
              <w:t>Rp. 142.600.000</w:t>
            </w:r>
          </w:p>
        </w:tc>
      </w:tr>
      <w:tr w:rsidR="007A5FE8" w:rsidRPr="00E9553A" w14:paraId="7057E0A4"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1A932A63" w14:textId="77777777" w:rsidR="007A5FE8" w:rsidRPr="00E9553A" w:rsidRDefault="007A5FE8" w:rsidP="00226E83">
            <w:pPr>
              <w:spacing w:after="0"/>
              <w:ind w:left="709" w:hanging="709"/>
              <w:rPr>
                <w:rFonts w:ascii="Bookman Old Style" w:eastAsia="Times New Roman" w:hAnsi="Bookman Old Style" w:cs="Calibri"/>
                <w:color w:val="000000"/>
                <w:sz w:val="18"/>
                <w:szCs w:val="18"/>
                <w:lang w:val="en-US"/>
              </w:rPr>
            </w:pPr>
            <w:r w:rsidRPr="00E9553A">
              <w:rPr>
                <w:rFonts w:ascii="Bookman Old Style" w:eastAsia="Times New Roman" w:hAnsi="Bookman Old Style" w:cs="Calibri"/>
                <w:color w:val="000000"/>
                <w:sz w:val="18"/>
                <w:szCs w:val="18"/>
              </w:rPr>
              <w:t>5.1.02.0</w:t>
            </w:r>
            <w:r w:rsidRPr="00E9553A">
              <w:rPr>
                <w:rFonts w:ascii="Bookman Old Style" w:eastAsia="Times New Roman" w:hAnsi="Bookman Old Style" w:cs="Calibri"/>
                <w:color w:val="000000"/>
                <w:sz w:val="18"/>
                <w:szCs w:val="18"/>
                <w:lang w:val="en-US"/>
              </w:rPr>
              <w:t>1.01</w:t>
            </w:r>
          </w:p>
        </w:tc>
        <w:tc>
          <w:tcPr>
            <w:tcW w:w="4394" w:type="dxa"/>
            <w:tcBorders>
              <w:top w:val="nil"/>
              <w:left w:val="nil"/>
              <w:bottom w:val="single" w:sz="4" w:space="0" w:color="000000"/>
              <w:right w:val="single" w:sz="4" w:space="0" w:color="000000"/>
            </w:tcBorders>
            <w:shd w:val="clear" w:color="auto" w:fill="auto"/>
            <w:hideMark/>
          </w:tcPr>
          <w:p w14:paraId="1ACDCD77" w14:textId="77777777" w:rsidR="007A5FE8" w:rsidRPr="00E9553A" w:rsidRDefault="007A5FE8" w:rsidP="00226E83">
            <w:pPr>
              <w:spacing w:after="0"/>
              <w:rPr>
                <w:rFonts w:ascii="Bookman Old Style" w:eastAsia="Times New Roman" w:hAnsi="Bookman Old Style" w:cs="Calibri"/>
                <w:color w:val="000000"/>
                <w:sz w:val="18"/>
                <w:szCs w:val="18"/>
                <w:lang w:val="en-US"/>
              </w:rPr>
            </w:pPr>
            <w:r w:rsidRPr="00E9553A">
              <w:rPr>
                <w:rFonts w:ascii="Bookman Old Style" w:eastAsia="Times New Roman" w:hAnsi="Bookman Old Style" w:cs="Calibri"/>
                <w:color w:val="000000"/>
                <w:sz w:val="18"/>
                <w:szCs w:val="18"/>
              </w:rPr>
              <w:t xml:space="preserve">Belanja </w:t>
            </w:r>
            <w:r w:rsidRPr="00E9553A">
              <w:rPr>
                <w:rFonts w:ascii="Bookman Old Style" w:eastAsia="Times New Roman" w:hAnsi="Bookman Old Style" w:cs="Calibri"/>
                <w:color w:val="000000"/>
                <w:sz w:val="18"/>
                <w:szCs w:val="18"/>
                <w:lang w:val="en-US"/>
              </w:rPr>
              <w:t>Barang Pakai Habis</w:t>
            </w:r>
          </w:p>
        </w:tc>
        <w:tc>
          <w:tcPr>
            <w:tcW w:w="2410" w:type="dxa"/>
            <w:tcBorders>
              <w:top w:val="nil"/>
              <w:left w:val="nil"/>
              <w:bottom w:val="single" w:sz="4" w:space="0" w:color="auto"/>
              <w:right w:val="single" w:sz="4" w:space="0" w:color="auto"/>
            </w:tcBorders>
            <w:shd w:val="clear" w:color="auto" w:fill="auto"/>
          </w:tcPr>
          <w:p w14:paraId="64501C3B" w14:textId="374DF33C" w:rsidR="007A5FE8" w:rsidRPr="00E9553A" w:rsidRDefault="00162D98" w:rsidP="00226E83">
            <w:pPr>
              <w:spacing w:after="0"/>
              <w:ind w:left="709" w:hanging="709"/>
              <w:jc w:val="right"/>
              <w:rPr>
                <w:rFonts w:ascii="Bookman Old Style" w:eastAsia="Times New Roman" w:hAnsi="Bookman Old Style" w:cs="Calibri"/>
                <w:color w:val="000000"/>
                <w:sz w:val="18"/>
                <w:szCs w:val="18"/>
              </w:rPr>
            </w:pPr>
            <w:r>
              <w:rPr>
                <w:rFonts w:ascii="Bookman Old Style" w:eastAsia="Times New Roman" w:hAnsi="Bookman Old Style" w:cs="Calibri"/>
                <w:b/>
                <w:color w:val="000000"/>
                <w:sz w:val="18"/>
                <w:szCs w:val="18"/>
                <w:lang w:val="en-US"/>
              </w:rPr>
              <w:t>Rp. 142.600.000</w:t>
            </w:r>
          </w:p>
        </w:tc>
      </w:tr>
      <w:tr w:rsidR="007A5FE8" w:rsidRPr="00E9553A" w14:paraId="26664437"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7651F247" w14:textId="77777777" w:rsidR="007A5FE8" w:rsidRPr="00E9553A" w:rsidRDefault="007A5FE8" w:rsidP="00226E83">
            <w:pPr>
              <w:spacing w:after="0"/>
              <w:ind w:left="709" w:hanging="709"/>
              <w:rPr>
                <w:rFonts w:ascii="Bookman Old Style" w:eastAsia="Times New Roman" w:hAnsi="Bookman Old Style" w:cs="Calibri"/>
                <w:color w:val="000000"/>
                <w:sz w:val="18"/>
                <w:szCs w:val="18"/>
              </w:rPr>
            </w:pPr>
            <w:r w:rsidRPr="00E9553A">
              <w:rPr>
                <w:rFonts w:ascii="Bookman Old Style" w:eastAsia="Times New Roman" w:hAnsi="Bookman Old Style" w:cs="Calibri"/>
                <w:color w:val="000000"/>
                <w:sz w:val="18"/>
                <w:szCs w:val="18"/>
              </w:rPr>
              <w:t>5.1.02.0</w:t>
            </w:r>
            <w:r w:rsidRPr="00E9553A">
              <w:rPr>
                <w:rFonts w:ascii="Bookman Old Style" w:eastAsia="Times New Roman" w:hAnsi="Bookman Old Style" w:cs="Calibri"/>
                <w:color w:val="000000"/>
                <w:sz w:val="18"/>
                <w:szCs w:val="18"/>
                <w:lang w:val="en-US"/>
              </w:rPr>
              <w:t>1.01.0004</w:t>
            </w:r>
          </w:p>
        </w:tc>
        <w:tc>
          <w:tcPr>
            <w:tcW w:w="4394" w:type="dxa"/>
            <w:tcBorders>
              <w:top w:val="nil"/>
              <w:left w:val="nil"/>
              <w:bottom w:val="single" w:sz="4" w:space="0" w:color="auto"/>
              <w:right w:val="single" w:sz="4" w:space="0" w:color="auto"/>
            </w:tcBorders>
            <w:shd w:val="clear" w:color="auto" w:fill="auto"/>
            <w:noWrap/>
          </w:tcPr>
          <w:p w14:paraId="40C893FD" w14:textId="77777777" w:rsidR="007A5FE8" w:rsidRPr="00E9553A" w:rsidRDefault="007A5FE8" w:rsidP="00226E83">
            <w:pPr>
              <w:spacing w:after="0"/>
              <w:rPr>
                <w:rFonts w:ascii="Bookman Old Style" w:eastAsia="Times New Roman" w:hAnsi="Bookman Old Style" w:cs="Calibri"/>
                <w:color w:val="000000"/>
                <w:sz w:val="18"/>
                <w:szCs w:val="18"/>
                <w:lang w:val="en-US"/>
              </w:rPr>
            </w:pPr>
            <w:proofErr w:type="spellStart"/>
            <w:r w:rsidRPr="00E9553A">
              <w:rPr>
                <w:rFonts w:ascii="Bookman Old Style" w:eastAsia="Times New Roman" w:hAnsi="Bookman Old Style" w:cs="Calibri"/>
                <w:color w:val="000000"/>
                <w:sz w:val="18"/>
                <w:szCs w:val="18"/>
                <w:lang w:val="en-US"/>
              </w:rPr>
              <w:t>Belanja</w:t>
            </w:r>
            <w:proofErr w:type="spellEnd"/>
            <w:r w:rsidRPr="00E9553A">
              <w:rPr>
                <w:rFonts w:ascii="Bookman Old Style" w:eastAsia="Times New Roman" w:hAnsi="Bookman Old Style" w:cs="Calibri"/>
                <w:color w:val="000000"/>
                <w:sz w:val="18"/>
                <w:szCs w:val="18"/>
                <w:lang w:val="en-US"/>
              </w:rPr>
              <w:t xml:space="preserve"> Bahan-Bahan Bakar dan </w:t>
            </w:r>
            <w:proofErr w:type="spellStart"/>
            <w:r w:rsidRPr="00E9553A">
              <w:rPr>
                <w:rFonts w:ascii="Bookman Old Style" w:eastAsia="Times New Roman" w:hAnsi="Bookman Old Style" w:cs="Calibri"/>
                <w:color w:val="000000"/>
                <w:sz w:val="18"/>
                <w:szCs w:val="18"/>
                <w:lang w:val="en-US"/>
              </w:rPr>
              <w:t>Pelumas</w:t>
            </w:r>
            <w:proofErr w:type="spellEnd"/>
          </w:p>
        </w:tc>
        <w:tc>
          <w:tcPr>
            <w:tcW w:w="2410" w:type="dxa"/>
            <w:tcBorders>
              <w:top w:val="nil"/>
              <w:left w:val="nil"/>
              <w:bottom w:val="single" w:sz="4" w:space="0" w:color="auto"/>
              <w:right w:val="single" w:sz="4" w:space="0" w:color="auto"/>
            </w:tcBorders>
            <w:shd w:val="clear" w:color="auto" w:fill="auto"/>
          </w:tcPr>
          <w:p w14:paraId="69E23709" w14:textId="263BD145" w:rsidR="007A5FE8" w:rsidRPr="00162D98" w:rsidRDefault="00162D98" w:rsidP="00226E83">
            <w:pPr>
              <w:spacing w:after="0"/>
              <w:ind w:left="709" w:hanging="709"/>
              <w:jc w:val="right"/>
              <w:rPr>
                <w:rFonts w:ascii="Bookman Old Style" w:eastAsia="Times New Roman" w:hAnsi="Bookman Old Style" w:cs="Calibri"/>
                <w:color w:val="000000"/>
                <w:sz w:val="18"/>
                <w:szCs w:val="18"/>
                <w:lang w:val="en-GB"/>
              </w:rPr>
            </w:pPr>
            <w:r>
              <w:rPr>
                <w:rFonts w:ascii="Bookman Old Style" w:eastAsia="Times New Roman" w:hAnsi="Bookman Old Style" w:cs="Calibri"/>
                <w:color w:val="000000"/>
                <w:sz w:val="18"/>
                <w:szCs w:val="18"/>
                <w:lang w:val="en-GB"/>
              </w:rPr>
              <w:t>Rp. 5.160.000</w:t>
            </w:r>
          </w:p>
        </w:tc>
      </w:tr>
      <w:tr w:rsidR="007A5FE8" w:rsidRPr="00E90212" w14:paraId="6D78D5DC"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28F4AE95" w14:textId="10FBD9AD" w:rsidR="007A5FE8" w:rsidRPr="00E90212" w:rsidRDefault="007A5FE8" w:rsidP="00226E83">
            <w:pPr>
              <w:spacing w:after="0"/>
              <w:ind w:left="709" w:hanging="709"/>
              <w:rPr>
                <w:rFonts w:ascii="Bookman Old Style" w:eastAsia="Times New Roman" w:hAnsi="Bookman Old Style" w:cs="Calibri"/>
                <w:bCs/>
                <w:color w:val="000000"/>
                <w:sz w:val="18"/>
                <w:szCs w:val="18"/>
                <w:lang w:val="en-GB"/>
              </w:rPr>
            </w:pPr>
            <w:r w:rsidRPr="00E90212">
              <w:rPr>
                <w:rFonts w:ascii="Bookman Old Style" w:eastAsia="Times New Roman" w:hAnsi="Bookman Old Style" w:cs="Calibri"/>
                <w:bCs/>
                <w:color w:val="000000"/>
                <w:sz w:val="18"/>
                <w:szCs w:val="18"/>
              </w:rPr>
              <w:t>5.1.02.0</w:t>
            </w:r>
            <w:r w:rsidR="00E90212" w:rsidRPr="00E90212">
              <w:rPr>
                <w:rFonts w:ascii="Bookman Old Style" w:eastAsia="Times New Roman" w:hAnsi="Bookman Old Style" w:cs="Calibri"/>
                <w:bCs/>
                <w:color w:val="000000"/>
                <w:sz w:val="18"/>
                <w:szCs w:val="18"/>
                <w:lang w:val="en-GB"/>
              </w:rPr>
              <w:t>1.01.0024</w:t>
            </w:r>
          </w:p>
        </w:tc>
        <w:tc>
          <w:tcPr>
            <w:tcW w:w="4394" w:type="dxa"/>
            <w:tcBorders>
              <w:top w:val="nil"/>
              <w:left w:val="nil"/>
              <w:bottom w:val="single" w:sz="4" w:space="0" w:color="auto"/>
              <w:right w:val="single" w:sz="4" w:space="0" w:color="auto"/>
            </w:tcBorders>
            <w:shd w:val="clear" w:color="auto" w:fill="auto"/>
            <w:noWrap/>
          </w:tcPr>
          <w:p w14:paraId="4DDA4E8A" w14:textId="77777777" w:rsidR="007A5FE8" w:rsidRPr="00E90212" w:rsidRDefault="007A5FE8" w:rsidP="00226E83">
            <w:pPr>
              <w:spacing w:after="0"/>
              <w:rPr>
                <w:rFonts w:ascii="Bookman Old Style" w:eastAsia="Times New Roman" w:hAnsi="Bookman Old Style" w:cs="Calibri"/>
                <w:bCs/>
                <w:color w:val="000000"/>
                <w:sz w:val="18"/>
                <w:szCs w:val="18"/>
                <w:lang w:val="en-US"/>
              </w:rPr>
            </w:pPr>
            <w:proofErr w:type="spellStart"/>
            <w:r w:rsidRPr="00E90212">
              <w:rPr>
                <w:rFonts w:ascii="Bookman Old Style" w:eastAsia="Times New Roman" w:hAnsi="Bookman Old Style" w:cs="Calibri"/>
                <w:bCs/>
                <w:color w:val="000000"/>
                <w:sz w:val="18"/>
                <w:szCs w:val="18"/>
                <w:lang w:val="en-US"/>
              </w:rPr>
              <w:t>Belanja</w:t>
            </w:r>
            <w:proofErr w:type="spellEnd"/>
            <w:r w:rsidRPr="00E90212">
              <w:rPr>
                <w:rFonts w:ascii="Bookman Old Style" w:eastAsia="Times New Roman" w:hAnsi="Bookman Old Style" w:cs="Calibri"/>
                <w:bCs/>
                <w:color w:val="000000"/>
                <w:sz w:val="18"/>
                <w:szCs w:val="18"/>
                <w:lang w:val="en-US"/>
              </w:rPr>
              <w:t xml:space="preserve"> </w:t>
            </w:r>
            <w:proofErr w:type="spellStart"/>
            <w:r w:rsidRPr="00E90212">
              <w:rPr>
                <w:rFonts w:ascii="Bookman Old Style" w:eastAsia="Times New Roman" w:hAnsi="Bookman Old Style" w:cs="Calibri"/>
                <w:bCs/>
                <w:color w:val="000000"/>
                <w:sz w:val="18"/>
                <w:szCs w:val="18"/>
                <w:lang w:val="en-US"/>
              </w:rPr>
              <w:t>Pemeliharaan</w:t>
            </w:r>
            <w:proofErr w:type="spellEnd"/>
            <w:r w:rsidRPr="00E90212">
              <w:rPr>
                <w:rFonts w:ascii="Bookman Old Style" w:eastAsia="Times New Roman" w:hAnsi="Bookman Old Style" w:cs="Calibri"/>
                <w:bCs/>
                <w:color w:val="000000"/>
                <w:sz w:val="18"/>
                <w:szCs w:val="18"/>
                <w:lang w:val="en-US"/>
              </w:rPr>
              <w:t xml:space="preserve"> </w:t>
            </w:r>
          </w:p>
        </w:tc>
        <w:tc>
          <w:tcPr>
            <w:tcW w:w="2410" w:type="dxa"/>
            <w:tcBorders>
              <w:top w:val="nil"/>
              <w:left w:val="nil"/>
              <w:bottom w:val="single" w:sz="4" w:space="0" w:color="auto"/>
              <w:right w:val="single" w:sz="4" w:space="0" w:color="auto"/>
            </w:tcBorders>
            <w:shd w:val="clear" w:color="auto" w:fill="auto"/>
          </w:tcPr>
          <w:p w14:paraId="4B03D7C1" w14:textId="68464384" w:rsidR="007A5FE8" w:rsidRPr="00E90212" w:rsidRDefault="00E90212" w:rsidP="00226E83">
            <w:pPr>
              <w:spacing w:after="0"/>
              <w:ind w:left="709" w:hanging="709"/>
              <w:jc w:val="right"/>
              <w:rPr>
                <w:rFonts w:ascii="Bookman Old Style" w:eastAsia="Times New Roman" w:hAnsi="Bookman Old Style" w:cs="Calibri"/>
                <w:bCs/>
                <w:color w:val="000000"/>
                <w:sz w:val="18"/>
                <w:szCs w:val="18"/>
                <w:lang w:val="en-US"/>
              </w:rPr>
            </w:pPr>
            <w:r w:rsidRPr="00E90212">
              <w:rPr>
                <w:rFonts w:ascii="Bookman Old Style" w:eastAsia="Times New Roman" w:hAnsi="Bookman Old Style" w:cs="Calibri"/>
                <w:bCs/>
                <w:color w:val="000000"/>
                <w:sz w:val="18"/>
                <w:szCs w:val="18"/>
                <w:lang w:val="en-US"/>
              </w:rPr>
              <w:t xml:space="preserve">Rp. </w:t>
            </w:r>
            <w:r>
              <w:rPr>
                <w:rFonts w:ascii="Bookman Old Style" w:eastAsia="Times New Roman" w:hAnsi="Bookman Old Style" w:cs="Calibri"/>
                <w:bCs/>
                <w:color w:val="000000"/>
                <w:sz w:val="18"/>
                <w:szCs w:val="18"/>
                <w:lang w:val="en-US"/>
              </w:rPr>
              <w:t>11.750.000</w:t>
            </w:r>
          </w:p>
        </w:tc>
      </w:tr>
      <w:tr w:rsidR="007A5FE8" w:rsidRPr="00E9553A" w14:paraId="22967313" w14:textId="77777777" w:rsidTr="00E90212">
        <w:trPr>
          <w:trHeight w:val="330"/>
        </w:trPr>
        <w:tc>
          <w:tcPr>
            <w:tcW w:w="2297" w:type="dxa"/>
            <w:tcBorders>
              <w:top w:val="nil"/>
              <w:left w:val="single" w:sz="4" w:space="0" w:color="000000"/>
              <w:bottom w:val="single" w:sz="4" w:space="0" w:color="auto"/>
              <w:right w:val="single" w:sz="4" w:space="0" w:color="000000"/>
            </w:tcBorders>
            <w:shd w:val="clear" w:color="FFFFFF" w:fill="FFFFFF"/>
          </w:tcPr>
          <w:p w14:paraId="4FB15574" w14:textId="48DAF04B" w:rsidR="007A5FE8" w:rsidRPr="00E9553A" w:rsidRDefault="007A5FE8" w:rsidP="00226E83">
            <w:pPr>
              <w:spacing w:after="0"/>
              <w:ind w:left="709" w:hanging="709"/>
              <w:rPr>
                <w:rFonts w:ascii="Bookman Old Style" w:eastAsia="Times New Roman" w:hAnsi="Bookman Old Style" w:cs="Calibri"/>
                <w:color w:val="000000"/>
                <w:sz w:val="18"/>
                <w:szCs w:val="18"/>
              </w:rPr>
            </w:pPr>
            <w:r w:rsidRPr="00E9553A">
              <w:rPr>
                <w:rFonts w:ascii="Bookman Old Style" w:eastAsia="Times New Roman" w:hAnsi="Bookman Old Style" w:cs="Calibri"/>
                <w:color w:val="000000"/>
                <w:sz w:val="18"/>
                <w:szCs w:val="18"/>
              </w:rPr>
              <w:t>5.1.02.03</w:t>
            </w:r>
            <w:r w:rsidRPr="00E9553A">
              <w:rPr>
                <w:rFonts w:ascii="Bookman Old Style" w:eastAsia="Times New Roman" w:hAnsi="Bookman Old Style" w:cs="Calibri"/>
                <w:color w:val="000000"/>
                <w:sz w:val="18"/>
                <w:szCs w:val="18"/>
                <w:lang w:val="en-US"/>
              </w:rPr>
              <w:t>.02.00</w:t>
            </w:r>
            <w:r w:rsidR="00E90212">
              <w:rPr>
                <w:rFonts w:ascii="Bookman Old Style" w:eastAsia="Times New Roman" w:hAnsi="Bookman Old Style" w:cs="Calibri"/>
                <w:color w:val="000000"/>
                <w:sz w:val="18"/>
                <w:szCs w:val="18"/>
                <w:lang w:val="en-US"/>
              </w:rPr>
              <w:t>52</w:t>
            </w:r>
          </w:p>
        </w:tc>
        <w:tc>
          <w:tcPr>
            <w:tcW w:w="4394" w:type="dxa"/>
            <w:tcBorders>
              <w:top w:val="nil"/>
              <w:left w:val="nil"/>
              <w:bottom w:val="single" w:sz="4" w:space="0" w:color="auto"/>
              <w:right w:val="single" w:sz="4" w:space="0" w:color="auto"/>
            </w:tcBorders>
            <w:shd w:val="clear" w:color="auto" w:fill="auto"/>
            <w:noWrap/>
          </w:tcPr>
          <w:p w14:paraId="612818C8" w14:textId="03C7BFE8" w:rsidR="007A5FE8" w:rsidRPr="00E9553A" w:rsidRDefault="00E90212" w:rsidP="00226E83">
            <w:pPr>
              <w:spacing w:after="0"/>
              <w:rPr>
                <w:rFonts w:ascii="Bookman Old Style" w:eastAsia="Times New Roman" w:hAnsi="Bookman Old Style" w:cs="Calibri"/>
                <w:color w:val="000000"/>
                <w:sz w:val="18"/>
                <w:szCs w:val="18"/>
                <w:lang w:val="en-US"/>
              </w:rPr>
            </w:pPr>
            <w:proofErr w:type="spellStart"/>
            <w:r>
              <w:rPr>
                <w:rFonts w:ascii="Bookman Old Style" w:eastAsia="Times New Roman" w:hAnsi="Bookman Old Style" w:cs="Calibri"/>
                <w:color w:val="000000"/>
                <w:sz w:val="18"/>
                <w:szCs w:val="18"/>
                <w:lang w:val="en-US"/>
              </w:rPr>
              <w:t>Belanja</w:t>
            </w:r>
            <w:proofErr w:type="spellEnd"/>
            <w:r>
              <w:rPr>
                <w:rFonts w:ascii="Bookman Old Style" w:eastAsia="Times New Roman" w:hAnsi="Bookman Old Style" w:cs="Calibri"/>
                <w:color w:val="000000"/>
                <w:sz w:val="18"/>
                <w:szCs w:val="18"/>
                <w:lang w:val="en-US"/>
              </w:rPr>
              <w:t xml:space="preserve"> </w:t>
            </w:r>
            <w:proofErr w:type="spellStart"/>
            <w:r>
              <w:rPr>
                <w:rFonts w:ascii="Bookman Old Style" w:eastAsia="Times New Roman" w:hAnsi="Bookman Old Style" w:cs="Calibri"/>
                <w:color w:val="000000"/>
                <w:sz w:val="18"/>
                <w:szCs w:val="18"/>
                <w:lang w:val="en-US"/>
              </w:rPr>
              <w:t>Makanan</w:t>
            </w:r>
            <w:proofErr w:type="spellEnd"/>
            <w:r>
              <w:rPr>
                <w:rFonts w:ascii="Bookman Old Style" w:eastAsia="Times New Roman" w:hAnsi="Bookman Old Style" w:cs="Calibri"/>
                <w:color w:val="000000"/>
                <w:sz w:val="18"/>
                <w:szCs w:val="18"/>
                <w:lang w:val="en-US"/>
              </w:rPr>
              <w:t xml:space="preserve"> dan </w:t>
            </w:r>
            <w:proofErr w:type="spellStart"/>
            <w:r>
              <w:rPr>
                <w:rFonts w:ascii="Bookman Old Style" w:eastAsia="Times New Roman" w:hAnsi="Bookman Old Style" w:cs="Calibri"/>
                <w:color w:val="000000"/>
                <w:sz w:val="18"/>
                <w:szCs w:val="18"/>
                <w:lang w:val="en-US"/>
              </w:rPr>
              <w:t>Minuman</w:t>
            </w:r>
            <w:proofErr w:type="spellEnd"/>
            <w:r>
              <w:rPr>
                <w:rFonts w:ascii="Bookman Old Style" w:eastAsia="Times New Roman" w:hAnsi="Bookman Old Style" w:cs="Calibri"/>
                <w:color w:val="000000"/>
                <w:sz w:val="18"/>
                <w:szCs w:val="18"/>
                <w:lang w:val="en-US"/>
              </w:rPr>
              <w:t xml:space="preserve"> </w:t>
            </w:r>
            <w:proofErr w:type="spellStart"/>
            <w:r>
              <w:rPr>
                <w:rFonts w:ascii="Bookman Old Style" w:eastAsia="Times New Roman" w:hAnsi="Bookman Old Style" w:cs="Calibri"/>
                <w:color w:val="000000"/>
                <w:sz w:val="18"/>
                <w:szCs w:val="18"/>
                <w:lang w:val="en-US"/>
              </w:rPr>
              <w:t>Rapat</w:t>
            </w:r>
            <w:proofErr w:type="spellEnd"/>
          </w:p>
        </w:tc>
        <w:tc>
          <w:tcPr>
            <w:tcW w:w="2410" w:type="dxa"/>
            <w:tcBorders>
              <w:top w:val="nil"/>
              <w:left w:val="nil"/>
              <w:bottom w:val="single" w:sz="4" w:space="0" w:color="auto"/>
              <w:right w:val="single" w:sz="4" w:space="0" w:color="auto"/>
            </w:tcBorders>
            <w:shd w:val="clear" w:color="auto" w:fill="auto"/>
          </w:tcPr>
          <w:p w14:paraId="5A4BA219" w14:textId="534EB473" w:rsidR="007A5FE8" w:rsidRPr="00E9553A" w:rsidRDefault="00E90212" w:rsidP="00226E83">
            <w:pPr>
              <w:spacing w:after="0"/>
              <w:ind w:left="709" w:hanging="709"/>
              <w:jc w:val="right"/>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Rp. 92.300.000</w:t>
            </w:r>
          </w:p>
        </w:tc>
      </w:tr>
      <w:tr w:rsidR="00E90212" w:rsidRPr="00E9553A" w14:paraId="2324CFC8"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5D447503" w14:textId="511741C2" w:rsidR="00E90212" w:rsidRPr="007B1777" w:rsidRDefault="009F7EE5" w:rsidP="00226E83">
            <w:pPr>
              <w:spacing w:after="0"/>
              <w:ind w:left="709" w:hanging="709"/>
              <w:rPr>
                <w:rFonts w:ascii="Bookman Old Style" w:eastAsia="Times New Roman" w:hAnsi="Bookman Old Style" w:cs="Calibri"/>
                <w:b/>
                <w:bCs/>
                <w:color w:val="000000"/>
                <w:sz w:val="18"/>
                <w:szCs w:val="18"/>
                <w:lang w:val="en-GB"/>
              </w:rPr>
            </w:pPr>
            <w:r w:rsidRPr="007B1777">
              <w:rPr>
                <w:rFonts w:ascii="Bookman Old Style" w:eastAsia="Times New Roman" w:hAnsi="Bookman Old Style" w:cs="Calibri"/>
                <w:b/>
                <w:bCs/>
                <w:color w:val="000000"/>
                <w:sz w:val="18"/>
                <w:szCs w:val="18"/>
                <w:lang w:val="en-GB"/>
              </w:rPr>
              <w:t>5.1.02.02</w:t>
            </w:r>
          </w:p>
        </w:tc>
        <w:tc>
          <w:tcPr>
            <w:tcW w:w="4394" w:type="dxa"/>
            <w:tcBorders>
              <w:top w:val="single" w:sz="4" w:space="0" w:color="auto"/>
              <w:left w:val="nil"/>
              <w:bottom w:val="single" w:sz="4" w:space="0" w:color="auto"/>
              <w:right w:val="single" w:sz="4" w:space="0" w:color="auto"/>
            </w:tcBorders>
            <w:shd w:val="clear" w:color="auto" w:fill="auto"/>
            <w:noWrap/>
          </w:tcPr>
          <w:p w14:paraId="2649DDAA" w14:textId="13C892B4"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 xml:space="preserve">Belanja Jasa </w:t>
            </w:r>
          </w:p>
        </w:tc>
        <w:tc>
          <w:tcPr>
            <w:tcW w:w="2410" w:type="dxa"/>
            <w:tcBorders>
              <w:top w:val="single" w:sz="4" w:space="0" w:color="auto"/>
              <w:left w:val="nil"/>
              <w:bottom w:val="single" w:sz="4" w:space="0" w:color="auto"/>
              <w:right w:val="single" w:sz="4" w:space="0" w:color="auto"/>
            </w:tcBorders>
            <w:shd w:val="clear" w:color="auto" w:fill="auto"/>
          </w:tcPr>
          <w:p w14:paraId="7AC999F9" w14:textId="45067A95"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211.000.000</w:t>
            </w:r>
          </w:p>
        </w:tc>
      </w:tr>
      <w:tr w:rsidR="00E90212" w:rsidRPr="00E9553A" w14:paraId="618C8DD2"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7F51751F" w14:textId="2951211F"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5.1.02.02.01</w:t>
            </w:r>
          </w:p>
        </w:tc>
        <w:tc>
          <w:tcPr>
            <w:tcW w:w="4394" w:type="dxa"/>
            <w:tcBorders>
              <w:top w:val="single" w:sz="4" w:space="0" w:color="auto"/>
              <w:left w:val="nil"/>
              <w:bottom w:val="single" w:sz="4" w:space="0" w:color="auto"/>
              <w:right w:val="single" w:sz="4" w:space="0" w:color="auto"/>
            </w:tcBorders>
            <w:shd w:val="clear" w:color="auto" w:fill="auto"/>
            <w:noWrap/>
          </w:tcPr>
          <w:p w14:paraId="73073526" w14:textId="364CF520"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Belanja Jasa Kantor</w:t>
            </w:r>
          </w:p>
        </w:tc>
        <w:tc>
          <w:tcPr>
            <w:tcW w:w="2410" w:type="dxa"/>
            <w:tcBorders>
              <w:top w:val="single" w:sz="4" w:space="0" w:color="auto"/>
              <w:left w:val="nil"/>
              <w:bottom w:val="single" w:sz="4" w:space="0" w:color="auto"/>
              <w:right w:val="single" w:sz="4" w:space="0" w:color="auto"/>
            </w:tcBorders>
            <w:shd w:val="clear" w:color="auto" w:fill="auto"/>
          </w:tcPr>
          <w:p w14:paraId="768EDBA0" w14:textId="2BC11246"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211.000.000</w:t>
            </w:r>
          </w:p>
        </w:tc>
      </w:tr>
      <w:tr w:rsidR="00E90212" w:rsidRPr="00E9553A" w14:paraId="1DF01089"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46558B0C" w14:textId="49091938"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5.1.02.02.01.0003</w:t>
            </w:r>
          </w:p>
        </w:tc>
        <w:tc>
          <w:tcPr>
            <w:tcW w:w="4394" w:type="dxa"/>
            <w:tcBorders>
              <w:top w:val="single" w:sz="4" w:space="0" w:color="auto"/>
              <w:left w:val="nil"/>
              <w:bottom w:val="single" w:sz="4" w:space="0" w:color="auto"/>
              <w:right w:val="single" w:sz="4" w:space="0" w:color="auto"/>
            </w:tcBorders>
            <w:shd w:val="clear" w:color="auto" w:fill="auto"/>
            <w:noWrap/>
          </w:tcPr>
          <w:p w14:paraId="5AC41503" w14:textId="2BE5F3E9"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Honorarium Narasumber atau Pembahas, Moderator, Pembawa Acara, dan Panitia</w:t>
            </w:r>
          </w:p>
        </w:tc>
        <w:tc>
          <w:tcPr>
            <w:tcW w:w="2410" w:type="dxa"/>
            <w:tcBorders>
              <w:top w:val="single" w:sz="4" w:space="0" w:color="auto"/>
              <w:left w:val="nil"/>
              <w:bottom w:val="single" w:sz="4" w:space="0" w:color="auto"/>
              <w:right w:val="single" w:sz="4" w:space="0" w:color="auto"/>
            </w:tcBorders>
            <w:shd w:val="clear" w:color="auto" w:fill="auto"/>
          </w:tcPr>
          <w:p w14:paraId="2F670323" w14:textId="343290C8"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55.000.000</w:t>
            </w:r>
          </w:p>
        </w:tc>
      </w:tr>
      <w:tr w:rsidR="00E90212" w:rsidRPr="00E9553A" w14:paraId="6999A4D6"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14D0029F" w14:textId="164B4359"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5.1.02.02.01.0011</w:t>
            </w:r>
          </w:p>
        </w:tc>
        <w:tc>
          <w:tcPr>
            <w:tcW w:w="4394" w:type="dxa"/>
            <w:tcBorders>
              <w:top w:val="single" w:sz="4" w:space="0" w:color="auto"/>
              <w:left w:val="nil"/>
              <w:bottom w:val="single" w:sz="4" w:space="0" w:color="auto"/>
              <w:right w:val="single" w:sz="4" w:space="0" w:color="auto"/>
            </w:tcBorders>
            <w:shd w:val="clear" w:color="auto" w:fill="auto"/>
            <w:noWrap/>
          </w:tcPr>
          <w:p w14:paraId="0B014D87" w14:textId="4A10612C"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Honorarium Penyelenggaraan Kegiatan Pendidikan dan Pelatihan</w:t>
            </w:r>
          </w:p>
        </w:tc>
        <w:tc>
          <w:tcPr>
            <w:tcW w:w="2410" w:type="dxa"/>
            <w:tcBorders>
              <w:top w:val="single" w:sz="4" w:space="0" w:color="auto"/>
              <w:left w:val="nil"/>
              <w:bottom w:val="single" w:sz="4" w:space="0" w:color="auto"/>
              <w:right w:val="single" w:sz="4" w:space="0" w:color="auto"/>
            </w:tcBorders>
            <w:shd w:val="clear" w:color="auto" w:fill="auto"/>
          </w:tcPr>
          <w:p w14:paraId="4C07FD9F" w14:textId="734EB7EB"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96.000.000</w:t>
            </w:r>
          </w:p>
        </w:tc>
      </w:tr>
      <w:tr w:rsidR="00E90212" w:rsidRPr="00E9553A" w14:paraId="1A2B5B87"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3E5ADC6E" w14:textId="4577F073"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5.1.02.02.01.0063</w:t>
            </w:r>
          </w:p>
        </w:tc>
        <w:tc>
          <w:tcPr>
            <w:tcW w:w="4394" w:type="dxa"/>
            <w:tcBorders>
              <w:top w:val="single" w:sz="4" w:space="0" w:color="auto"/>
              <w:left w:val="nil"/>
              <w:bottom w:val="single" w:sz="4" w:space="0" w:color="auto"/>
              <w:right w:val="single" w:sz="4" w:space="0" w:color="auto"/>
            </w:tcBorders>
            <w:shd w:val="clear" w:color="auto" w:fill="auto"/>
            <w:noWrap/>
          </w:tcPr>
          <w:p w14:paraId="3EC73031" w14:textId="64918E97"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Belanja Kawat/Faksimili/Internet/TV Berlangganan</w:t>
            </w:r>
          </w:p>
        </w:tc>
        <w:tc>
          <w:tcPr>
            <w:tcW w:w="2410" w:type="dxa"/>
            <w:tcBorders>
              <w:top w:val="single" w:sz="4" w:space="0" w:color="auto"/>
              <w:left w:val="nil"/>
              <w:bottom w:val="single" w:sz="4" w:space="0" w:color="auto"/>
              <w:right w:val="single" w:sz="4" w:space="0" w:color="auto"/>
            </w:tcBorders>
            <w:shd w:val="clear" w:color="auto" w:fill="auto"/>
          </w:tcPr>
          <w:p w14:paraId="7A90A588" w14:textId="7CB14D34"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60.000.000</w:t>
            </w:r>
          </w:p>
        </w:tc>
      </w:tr>
      <w:tr w:rsidR="00E90212" w:rsidRPr="00E9553A" w14:paraId="48CC415F"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0C630D1B" w14:textId="00B1B483"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5.1.02.04</w:t>
            </w:r>
          </w:p>
        </w:tc>
        <w:tc>
          <w:tcPr>
            <w:tcW w:w="4394" w:type="dxa"/>
            <w:tcBorders>
              <w:top w:val="single" w:sz="4" w:space="0" w:color="auto"/>
              <w:left w:val="nil"/>
              <w:bottom w:val="single" w:sz="4" w:space="0" w:color="auto"/>
              <w:right w:val="single" w:sz="4" w:space="0" w:color="auto"/>
            </w:tcBorders>
            <w:shd w:val="clear" w:color="auto" w:fill="auto"/>
            <w:noWrap/>
          </w:tcPr>
          <w:p w14:paraId="4EFA8E16" w14:textId="426AD1E8"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Belanja Perjalanan Dinas</w:t>
            </w:r>
          </w:p>
        </w:tc>
        <w:tc>
          <w:tcPr>
            <w:tcW w:w="2410" w:type="dxa"/>
            <w:tcBorders>
              <w:top w:val="single" w:sz="4" w:space="0" w:color="auto"/>
              <w:left w:val="nil"/>
              <w:bottom w:val="single" w:sz="4" w:space="0" w:color="auto"/>
              <w:right w:val="single" w:sz="4" w:space="0" w:color="auto"/>
            </w:tcBorders>
            <w:shd w:val="clear" w:color="auto" w:fill="auto"/>
          </w:tcPr>
          <w:p w14:paraId="7D29D48E" w14:textId="2B6DF00F"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1.400.000</w:t>
            </w:r>
          </w:p>
        </w:tc>
      </w:tr>
      <w:tr w:rsidR="00E90212" w:rsidRPr="00E9553A" w14:paraId="76878465" w14:textId="77777777" w:rsidTr="00E90212">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5EF4C808" w14:textId="0DB062BE"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5.1.02.04.01</w:t>
            </w:r>
          </w:p>
        </w:tc>
        <w:tc>
          <w:tcPr>
            <w:tcW w:w="4394" w:type="dxa"/>
            <w:tcBorders>
              <w:top w:val="single" w:sz="4" w:space="0" w:color="auto"/>
              <w:left w:val="nil"/>
              <w:bottom w:val="single" w:sz="4" w:space="0" w:color="auto"/>
              <w:right w:val="single" w:sz="4" w:space="0" w:color="auto"/>
            </w:tcBorders>
            <w:shd w:val="clear" w:color="auto" w:fill="auto"/>
            <w:noWrap/>
          </w:tcPr>
          <w:p w14:paraId="6FAAB1AC" w14:textId="230108D4"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Belanja Perjalanan Dinas Dalam Negeri</w:t>
            </w:r>
          </w:p>
        </w:tc>
        <w:tc>
          <w:tcPr>
            <w:tcW w:w="2410" w:type="dxa"/>
            <w:tcBorders>
              <w:top w:val="single" w:sz="4" w:space="0" w:color="auto"/>
              <w:left w:val="nil"/>
              <w:bottom w:val="single" w:sz="4" w:space="0" w:color="auto"/>
              <w:right w:val="single" w:sz="4" w:space="0" w:color="auto"/>
            </w:tcBorders>
            <w:shd w:val="clear" w:color="auto" w:fill="auto"/>
          </w:tcPr>
          <w:p w14:paraId="026EFA5D" w14:textId="659CFE99"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1.400.000</w:t>
            </w:r>
          </w:p>
        </w:tc>
      </w:tr>
      <w:tr w:rsidR="00E90212" w:rsidRPr="00E9553A" w14:paraId="0EF73FE5" w14:textId="77777777" w:rsidTr="009F7EE5">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0530F8DE" w14:textId="47876F14" w:rsidR="00E90212" w:rsidRPr="007B1777" w:rsidRDefault="009F7EE5" w:rsidP="00226E83">
            <w:pPr>
              <w:spacing w:after="0"/>
              <w:ind w:left="709" w:hanging="709"/>
              <w:rPr>
                <w:rFonts w:ascii="Bookman Old Style" w:eastAsia="Times New Roman" w:hAnsi="Bookman Old Style" w:cs="Calibri"/>
                <w:color w:val="000000"/>
                <w:sz w:val="18"/>
                <w:szCs w:val="18"/>
              </w:rPr>
            </w:pPr>
            <w:r w:rsidRPr="007B1777">
              <w:rPr>
                <w:rFonts w:ascii="Bookman Old Style" w:hAnsi="Bookman Old Style"/>
                <w:sz w:val="18"/>
                <w:szCs w:val="18"/>
              </w:rPr>
              <w:t>5.1.02.04.01.0003</w:t>
            </w:r>
          </w:p>
        </w:tc>
        <w:tc>
          <w:tcPr>
            <w:tcW w:w="4394" w:type="dxa"/>
            <w:tcBorders>
              <w:top w:val="single" w:sz="4" w:space="0" w:color="auto"/>
              <w:left w:val="nil"/>
              <w:bottom w:val="single" w:sz="4" w:space="0" w:color="auto"/>
              <w:right w:val="single" w:sz="4" w:space="0" w:color="auto"/>
            </w:tcBorders>
            <w:shd w:val="clear" w:color="auto" w:fill="auto"/>
            <w:noWrap/>
          </w:tcPr>
          <w:p w14:paraId="42C81033" w14:textId="15EF1126" w:rsidR="00E90212" w:rsidRPr="007B1777" w:rsidRDefault="009F7EE5" w:rsidP="00226E83">
            <w:pPr>
              <w:spacing w:after="0"/>
              <w:rPr>
                <w:rFonts w:ascii="Bookman Old Style" w:eastAsia="Times New Roman" w:hAnsi="Bookman Old Style" w:cs="Calibri"/>
                <w:color w:val="000000"/>
                <w:sz w:val="18"/>
                <w:szCs w:val="18"/>
                <w:lang w:val="en-US"/>
              </w:rPr>
            </w:pPr>
            <w:r w:rsidRPr="007B1777">
              <w:rPr>
                <w:rFonts w:ascii="Bookman Old Style" w:hAnsi="Bookman Old Style"/>
                <w:sz w:val="18"/>
                <w:szCs w:val="18"/>
              </w:rPr>
              <w:t>Belanja Perjalanan Dinas Dalam Kota</w:t>
            </w:r>
          </w:p>
        </w:tc>
        <w:tc>
          <w:tcPr>
            <w:tcW w:w="2410" w:type="dxa"/>
            <w:tcBorders>
              <w:top w:val="single" w:sz="4" w:space="0" w:color="auto"/>
              <w:left w:val="nil"/>
              <w:bottom w:val="single" w:sz="4" w:space="0" w:color="auto"/>
              <w:right w:val="single" w:sz="4" w:space="0" w:color="auto"/>
            </w:tcBorders>
            <w:shd w:val="clear" w:color="auto" w:fill="auto"/>
          </w:tcPr>
          <w:p w14:paraId="10224D2C" w14:textId="7DAC661D" w:rsidR="00E90212" w:rsidRPr="007B1777" w:rsidRDefault="009F7EE5" w:rsidP="00226E83">
            <w:pPr>
              <w:spacing w:after="0"/>
              <w:ind w:left="709" w:hanging="709"/>
              <w:jc w:val="right"/>
              <w:rPr>
                <w:rFonts w:ascii="Bookman Old Style" w:eastAsia="Times New Roman" w:hAnsi="Bookman Old Style" w:cs="Calibri"/>
                <w:color w:val="000000"/>
                <w:sz w:val="18"/>
                <w:szCs w:val="18"/>
                <w:lang w:val="en-US"/>
              </w:rPr>
            </w:pPr>
            <w:r w:rsidRPr="007B1777">
              <w:rPr>
                <w:rFonts w:ascii="Bookman Old Style" w:hAnsi="Bookman Old Style"/>
                <w:sz w:val="18"/>
                <w:szCs w:val="18"/>
              </w:rPr>
              <w:t>Rp. 1.400.000</w:t>
            </w:r>
          </w:p>
        </w:tc>
      </w:tr>
    </w:tbl>
    <w:p w14:paraId="00C95927" w14:textId="77777777" w:rsidR="007A5FE8" w:rsidRPr="00E9553A" w:rsidRDefault="007A5FE8"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Default="007A5FE8" w:rsidP="00162D9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E9553A">
        <w:rPr>
          <w:rFonts w:ascii="Bookman Old Style" w:hAnsi="Bookman Old Style" w:cs="Arial"/>
          <w:spacing w:val="-10"/>
          <w:sz w:val="18"/>
          <w:szCs w:val="18"/>
        </w:rPr>
        <w:t>HAL</w:t>
      </w:r>
      <w:r w:rsidRPr="00E9553A">
        <w:rPr>
          <w:rFonts w:ascii="Bookman Old Style" w:hAnsi="Bookman Old Style" w:cs="Arial"/>
          <w:spacing w:val="4"/>
          <w:sz w:val="18"/>
          <w:szCs w:val="18"/>
        </w:rPr>
        <w:t>-HAL LAIN</w:t>
      </w:r>
    </w:p>
    <w:p w14:paraId="7802C6E2" w14:textId="77777777" w:rsidR="007B1777" w:rsidRPr="00E9553A" w:rsidRDefault="007B1777" w:rsidP="007B1777">
      <w:pPr>
        <w:pStyle w:val="ListParagraph"/>
        <w:widowControl w:val="0"/>
        <w:autoSpaceDE w:val="0"/>
        <w:autoSpaceDN w:val="0"/>
        <w:spacing w:after="0"/>
        <w:ind w:left="709"/>
        <w:jc w:val="both"/>
        <w:rPr>
          <w:rFonts w:ascii="Bookman Old Style" w:hAnsi="Bookman Old Style" w:cs="Arial"/>
          <w:spacing w:val="4"/>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754"/>
      </w:tblGrid>
      <w:tr w:rsidR="007A5FE8" w:rsidRPr="00E9553A" w14:paraId="0C8C2352" w14:textId="77777777" w:rsidTr="00226E83">
        <w:tc>
          <w:tcPr>
            <w:tcW w:w="4927" w:type="dxa"/>
          </w:tcPr>
          <w:p w14:paraId="5C027A9D" w14:textId="77777777" w:rsidR="007A5FE8" w:rsidRPr="00E9553A"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6626CF92" w14:textId="202C3828" w:rsidR="007A5FE8" w:rsidRPr="00E9553A"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18"/>
                <w:szCs w:val="18"/>
                <w:lang w:val="en-US"/>
              </w:rPr>
            </w:pPr>
            <w:r w:rsidRPr="00E9553A">
              <w:rPr>
                <w:rFonts w:ascii="Bookman Old Style" w:hAnsi="Bookman Old Style" w:cs="Arial"/>
                <w:spacing w:val="4"/>
                <w:sz w:val="18"/>
                <w:szCs w:val="18"/>
              </w:rPr>
              <w:t xml:space="preserve">Temanggung, </w:t>
            </w:r>
            <w:r w:rsidR="00314B14">
              <w:rPr>
                <w:rFonts w:ascii="Bookman Old Style" w:hAnsi="Bookman Old Style" w:cs="Arial"/>
                <w:spacing w:val="4"/>
                <w:sz w:val="18"/>
                <w:szCs w:val="18"/>
                <w:lang w:val="en-US"/>
              </w:rPr>
              <w:t xml:space="preserve">   </w:t>
            </w:r>
            <w:r w:rsidR="00B54572" w:rsidRPr="00E9553A">
              <w:rPr>
                <w:rFonts w:ascii="Bookman Old Style" w:hAnsi="Bookman Old Style" w:cs="Arial"/>
                <w:spacing w:val="4"/>
                <w:sz w:val="18"/>
                <w:szCs w:val="18"/>
                <w:lang w:val="en-US"/>
              </w:rPr>
              <w:t>Juni 2023</w:t>
            </w:r>
          </w:p>
          <w:p w14:paraId="79F5FB83" w14:textId="77777777" w:rsidR="007A5FE8" w:rsidRPr="00E9553A"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4E86ADF9" w14:textId="37D619E1" w:rsidR="007A5FE8" w:rsidRDefault="007A5FE8" w:rsidP="00B54572">
            <w:pPr>
              <w:spacing w:after="0"/>
              <w:ind w:right="144"/>
              <w:jc w:val="center"/>
              <w:rPr>
                <w:rFonts w:ascii="Bookman Old Style" w:hAnsi="Bookman Old Style" w:cs="Arial"/>
                <w:bCs/>
                <w:sz w:val="18"/>
                <w:szCs w:val="18"/>
                <w:lang w:val="en-US"/>
              </w:rPr>
            </w:pPr>
            <w:r w:rsidRPr="00E9553A">
              <w:rPr>
                <w:rFonts w:ascii="Bookman Old Style" w:hAnsi="Bookman Old Style" w:cs="Arial"/>
                <w:bCs/>
                <w:sz w:val="18"/>
                <w:szCs w:val="18"/>
              </w:rPr>
              <w:t>KEPALA</w:t>
            </w:r>
            <w:r w:rsidR="007B1777">
              <w:rPr>
                <w:rFonts w:ascii="Bookman Old Style" w:hAnsi="Bookman Old Style" w:cs="Arial"/>
                <w:bCs/>
                <w:sz w:val="18"/>
                <w:szCs w:val="18"/>
                <w:lang w:val="en-US"/>
              </w:rPr>
              <w:t xml:space="preserve"> DINAS</w:t>
            </w:r>
          </w:p>
          <w:p w14:paraId="7792A263" w14:textId="77777777" w:rsidR="007B1777" w:rsidRDefault="007B1777" w:rsidP="00B54572">
            <w:pPr>
              <w:spacing w:after="0"/>
              <w:ind w:right="144"/>
              <w:jc w:val="center"/>
              <w:rPr>
                <w:rFonts w:ascii="Bookman Old Style" w:hAnsi="Bookman Old Style" w:cs="Arial"/>
                <w:bCs/>
                <w:sz w:val="18"/>
                <w:szCs w:val="18"/>
                <w:lang w:val="en-GB"/>
              </w:rPr>
            </w:pPr>
            <w:r>
              <w:rPr>
                <w:rFonts w:ascii="Bookman Old Style" w:hAnsi="Bookman Old Style" w:cs="Arial"/>
                <w:bCs/>
                <w:sz w:val="18"/>
                <w:szCs w:val="18"/>
                <w:lang w:val="en-GB"/>
              </w:rPr>
              <w:t xml:space="preserve">KETAHANAN PANGAN, PERTANIAN </w:t>
            </w:r>
          </w:p>
          <w:p w14:paraId="54166441" w14:textId="7A10F4F7" w:rsidR="007B1777" w:rsidRDefault="007B1777" w:rsidP="00B54572">
            <w:pPr>
              <w:spacing w:after="0"/>
              <w:ind w:right="144"/>
              <w:jc w:val="center"/>
              <w:rPr>
                <w:rFonts w:ascii="Bookman Old Style" w:hAnsi="Bookman Old Style" w:cs="Arial"/>
                <w:bCs/>
                <w:sz w:val="18"/>
                <w:szCs w:val="18"/>
                <w:lang w:val="en-GB"/>
              </w:rPr>
            </w:pPr>
            <w:r>
              <w:rPr>
                <w:rFonts w:ascii="Bookman Old Style" w:hAnsi="Bookman Old Style" w:cs="Arial"/>
                <w:bCs/>
                <w:sz w:val="18"/>
                <w:szCs w:val="18"/>
                <w:lang w:val="en-GB"/>
              </w:rPr>
              <w:t xml:space="preserve">DAN KETAHANAN PANGAN </w:t>
            </w:r>
          </w:p>
          <w:p w14:paraId="74AEFB96" w14:textId="427315C1" w:rsidR="007B1777" w:rsidRPr="007B1777" w:rsidRDefault="007B1777" w:rsidP="00B54572">
            <w:pPr>
              <w:spacing w:after="0"/>
              <w:ind w:right="144"/>
              <w:jc w:val="center"/>
              <w:rPr>
                <w:rFonts w:ascii="Bookman Old Style" w:hAnsi="Bookman Old Style" w:cs="Arial"/>
                <w:bCs/>
                <w:sz w:val="18"/>
                <w:szCs w:val="18"/>
                <w:lang w:val="en-GB"/>
              </w:rPr>
            </w:pPr>
            <w:r>
              <w:rPr>
                <w:rFonts w:ascii="Bookman Old Style" w:hAnsi="Bookman Old Style" w:cs="Arial"/>
                <w:bCs/>
                <w:sz w:val="18"/>
                <w:szCs w:val="18"/>
                <w:lang w:val="en-GB"/>
              </w:rPr>
              <w:t>KABUPATEN TEMANGGUNG</w:t>
            </w:r>
          </w:p>
          <w:p w14:paraId="1FCD077F" w14:textId="77777777" w:rsidR="007A5FE8" w:rsidRPr="00E9553A" w:rsidRDefault="007A5FE8" w:rsidP="00226E83">
            <w:pPr>
              <w:spacing w:after="0"/>
              <w:ind w:right="144"/>
              <w:rPr>
                <w:rFonts w:ascii="Bookman Old Style" w:hAnsi="Bookman Old Style" w:cs="Arial"/>
                <w:bCs/>
                <w:sz w:val="18"/>
                <w:szCs w:val="18"/>
              </w:rPr>
            </w:pPr>
          </w:p>
          <w:p w14:paraId="6B1994F1" w14:textId="77777777" w:rsidR="00314B14" w:rsidRPr="00E9553A" w:rsidRDefault="00314B14" w:rsidP="0044275F">
            <w:pPr>
              <w:spacing w:after="0"/>
              <w:ind w:right="144"/>
              <w:rPr>
                <w:rFonts w:ascii="Bookman Old Style" w:hAnsi="Bookman Old Style" w:cs="Arial"/>
                <w:bCs/>
                <w:sz w:val="18"/>
                <w:szCs w:val="18"/>
              </w:rPr>
            </w:pPr>
          </w:p>
          <w:p w14:paraId="3A56696C" w14:textId="77777777" w:rsidR="007A5FE8" w:rsidRPr="00E9553A" w:rsidRDefault="007A5FE8" w:rsidP="00226E83">
            <w:pPr>
              <w:spacing w:after="0"/>
              <w:ind w:right="144"/>
              <w:jc w:val="center"/>
              <w:rPr>
                <w:rFonts w:ascii="Bookman Old Style" w:hAnsi="Bookman Old Style" w:cs="Arial"/>
                <w:bCs/>
                <w:sz w:val="18"/>
                <w:szCs w:val="18"/>
              </w:rPr>
            </w:pPr>
          </w:p>
          <w:p w14:paraId="20173771" w14:textId="41A6DC02" w:rsidR="007A5FE8" w:rsidRPr="00E9553A" w:rsidRDefault="007B1777" w:rsidP="00226E83">
            <w:pPr>
              <w:spacing w:after="0"/>
              <w:ind w:right="144"/>
              <w:jc w:val="center"/>
              <w:rPr>
                <w:rFonts w:ascii="Bookman Old Style" w:hAnsi="Bookman Old Style" w:cs="Arial"/>
                <w:b/>
                <w:bCs/>
                <w:sz w:val="18"/>
                <w:szCs w:val="18"/>
                <w:u w:val="single"/>
                <w:lang w:val="en-US"/>
              </w:rPr>
            </w:pPr>
            <w:r>
              <w:rPr>
                <w:rFonts w:ascii="Bookman Old Style" w:hAnsi="Bookman Old Style" w:cs="Arial"/>
                <w:b/>
                <w:bCs/>
                <w:sz w:val="18"/>
                <w:szCs w:val="18"/>
                <w:u w:val="single"/>
                <w:lang w:val="en-US"/>
              </w:rPr>
              <w:t xml:space="preserve">JOKO BUDI NURYANTO, SP., </w:t>
            </w:r>
            <w:proofErr w:type="spellStart"/>
            <w:r>
              <w:rPr>
                <w:rFonts w:ascii="Bookman Old Style" w:hAnsi="Bookman Old Style" w:cs="Arial"/>
                <w:b/>
                <w:bCs/>
                <w:sz w:val="18"/>
                <w:szCs w:val="18"/>
                <w:u w:val="single"/>
                <w:lang w:val="en-US"/>
              </w:rPr>
              <w:t>M.Si</w:t>
            </w:r>
            <w:proofErr w:type="spellEnd"/>
            <w:r>
              <w:rPr>
                <w:rFonts w:ascii="Bookman Old Style" w:hAnsi="Bookman Old Style" w:cs="Arial"/>
                <w:b/>
                <w:bCs/>
                <w:sz w:val="18"/>
                <w:szCs w:val="18"/>
                <w:u w:val="single"/>
                <w:lang w:val="en-US"/>
              </w:rPr>
              <w:t>.</w:t>
            </w:r>
          </w:p>
          <w:p w14:paraId="35B6B069" w14:textId="7218C8B9" w:rsidR="007A5FE8" w:rsidRPr="00E9553A" w:rsidRDefault="007B1777" w:rsidP="00226E83">
            <w:pPr>
              <w:spacing w:after="0"/>
              <w:ind w:right="144"/>
              <w:jc w:val="center"/>
              <w:rPr>
                <w:rFonts w:ascii="Bookman Old Style" w:hAnsi="Bookman Old Style" w:cs="Arial"/>
                <w:bCs/>
                <w:sz w:val="18"/>
                <w:szCs w:val="18"/>
                <w:lang w:val="en-US"/>
              </w:rPr>
            </w:pPr>
            <w:r>
              <w:rPr>
                <w:rFonts w:ascii="Bookman Old Style" w:hAnsi="Bookman Old Style" w:cs="Arial"/>
                <w:bCs/>
                <w:sz w:val="18"/>
                <w:szCs w:val="18"/>
                <w:lang w:val="en-US"/>
              </w:rPr>
              <w:t>Pembina Tk. I</w:t>
            </w:r>
          </w:p>
          <w:p w14:paraId="3C9A7520" w14:textId="737215F8" w:rsidR="007A5FE8" w:rsidRPr="007B1777" w:rsidRDefault="007A5FE8" w:rsidP="00226E83">
            <w:pPr>
              <w:spacing w:after="0"/>
              <w:ind w:right="144"/>
              <w:jc w:val="center"/>
              <w:rPr>
                <w:rFonts w:ascii="Bookman Old Style" w:hAnsi="Bookman Old Style" w:cs="Arial"/>
                <w:bCs/>
                <w:sz w:val="18"/>
                <w:szCs w:val="18"/>
                <w:lang w:val="en-GB"/>
              </w:rPr>
            </w:pPr>
            <w:r w:rsidRPr="00E9553A">
              <w:rPr>
                <w:rFonts w:ascii="Bookman Old Style" w:hAnsi="Bookman Old Style" w:cs="Arial"/>
                <w:bCs/>
                <w:sz w:val="18"/>
                <w:szCs w:val="18"/>
              </w:rPr>
              <w:t>NIP</w:t>
            </w:r>
            <w:r w:rsidR="007B1777">
              <w:rPr>
                <w:rFonts w:ascii="Bookman Old Style" w:hAnsi="Bookman Old Style" w:cs="Arial"/>
                <w:bCs/>
                <w:sz w:val="18"/>
                <w:szCs w:val="18"/>
                <w:lang w:val="en-GB"/>
              </w:rPr>
              <w:t>. 197106301998031005</w:t>
            </w:r>
          </w:p>
        </w:tc>
      </w:tr>
    </w:tbl>
    <w:p w14:paraId="244FAF2D" w14:textId="77777777" w:rsidR="00792465" w:rsidRPr="00E9553A" w:rsidRDefault="00792465">
      <w:pPr>
        <w:rPr>
          <w:rFonts w:ascii="Bookman Old Style" w:hAnsi="Bookman Old Style"/>
          <w:sz w:val="18"/>
          <w:szCs w:val="18"/>
        </w:rPr>
      </w:pPr>
    </w:p>
    <w:sectPr w:rsidR="00792465" w:rsidRPr="00E9553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840BA"/>
    <w:multiLevelType w:val="hybridMultilevel"/>
    <w:tmpl w:val="3ABE07F2"/>
    <w:lvl w:ilvl="0" w:tplc="B494032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4C92322"/>
    <w:multiLevelType w:val="hybridMultilevel"/>
    <w:tmpl w:val="65D06E1E"/>
    <w:lvl w:ilvl="0" w:tplc="BA32973C">
      <w:numFmt w:val="bullet"/>
      <w:lvlText w:val="-"/>
      <w:lvlJc w:val="left"/>
      <w:pPr>
        <w:ind w:left="360" w:hanging="360"/>
      </w:pPr>
      <w:rPr>
        <w:rFonts w:ascii="Tahoma" w:eastAsia="Calibri" w:hAnsi="Tahoma" w:cs="Tahoma" w:hint="default"/>
      </w:rPr>
    </w:lvl>
    <w:lvl w:ilvl="1" w:tplc="04210003" w:tentative="1">
      <w:start w:val="1"/>
      <w:numFmt w:val="bullet"/>
      <w:lvlText w:val="o"/>
      <w:lvlJc w:val="left"/>
      <w:pPr>
        <w:ind w:left="1372" w:hanging="360"/>
      </w:pPr>
      <w:rPr>
        <w:rFonts w:ascii="Courier New" w:hAnsi="Courier New" w:cs="Courier New" w:hint="default"/>
      </w:rPr>
    </w:lvl>
    <w:lvl w:ilvl="2" w:tplc="04210005" w:tentative="1">
      <w:start w:val="1"/>
      <w:numFmt w:val="bullet"/>
      <w:lvlText w:val=""/>
      <w:lvlJc w:val="left"/>
      <w:pPr>
        <w:ind w:left="2092" w:hanging="360"/>
      </w:pPr>
      <w:rPr>
        <w:rFonts w:ascii="Wingdings" w:hAnsi="Wingdings" w:hint="default"/>
      </w:rPr>
    </w:lvl>
    <w:lvl w:ilvl="3" w:tplc="04210001" w:tentative="1">
      <w:start w:val="1"/>
      <w:numFmt w:val="bullet"/>
      <w:lvlText w:val=""/>
      <w:lvlJc w:val="left"/>
      <w:pPr>
        <w:ind w:left="2812" w:hanging="360"/>
      </w:pPr>
      <w:rPr>
        <w:rFonts w:ascii="Symbol" w:hAnsi="Symbol" w:hint="default"/>
      </w:rPr>
    </w:lvl>
    <w:lvl w:ilvl="4" w:tplc="04210003" w:tentative="1">
      <w:start w:val="1"/>
      <w:numFmt w:val="bullet"/>
      <w:lvlText w:val="o"/>
      <w:lvlJc w:val="left"/>
      <w:pPr>
        <w:ind w:left="3532" w:hanging="360"/>
      </w:pPr>
      <w:rPr>
        <w:rFonts w:ascii="Courier New" w:hAnsi="Courier New" w:cs="Courier New" w:hint="default"/>
      </w:rPr>
    </w:lvl>
    <w:lvl w:ilvl="5" w:tplc="04210005" w:tentative="1">
      <w:start w:val="1"/>
      <w:numFmt w:val="bullet"/>
      <w:lvlText w:val=""/>
      <w:lvlJc w:val="left"/>
      <w:pPr>
        <w:ind w:left="4252" w:hanging="360"/>
      </w:pPr>
      <w:rPr>
        <w:rFonts w:ascii="Wingdings" w:hAnsi="Wingdings" w:hint="default"/>
      </w:rPr>
    </w:lvl>
    <w:lvl w:ilvl="6" w:tplc="04210001" w:tentative="1">
      <w:start w:val="1"/>
      <w:numFmt w:val="bullet"/>
      <w:lvlText w:val=""/>
      <w:lvlJc w:val="left"/>
      <w:pPr>
        <w:ind w:left="4972" w:hanging="360"/>
      </w:pPr>
      <w:rPr>
        <w:rFonts w:ascii="Symbol" w:hAnsi="Symbol" w:hint="default"/>
      </w:rPr>
    </w:lvl>
    <w:lvl w:ilvl="7" w:tplc="04210003" w:tentative="1">
      <w:start w:val="1"/>
      <w:numFmt w:val="bullet"/>
      <w:lvlText w:val="o"/>
      <w:lvlJc w:val="left"/>
      <w:pPr>
        <w:ind w:left="5692" w:hanging="360"/>
      </w:pPr>
      <w:rPr>
        <w:rFonts w:ascii="Courier New" w:hAnsi="Courier New" w:cs="Courier New" w:hint="default"/>
      </w:rPr>
    </w:lvl>
    <w:lvl w:ilvl="8" w:tplc="04210005" w:tentative="1">
      <w:start w:val="1"/>
      <w:numFmt w:val="bullet"/>
      <w:lvlText w:val=""/>
      <w:lvlJc w:val="left"/>
      <w:pPr>
        <w:ind w:left="6412" w:hanging="360"/>
      </w:pPr>
      <w:rPr>
        <w:rFonts w:ascii="Wingdings" w:hAnsi="Wingdings" w:hint="default"/>
      </w:rPr>
    </w:lvl>
  </w:abstractNum>
  <w:abstractNum w:abstractNumId="2" w15:restartNumberingAfterBreak="0">
    <w:nsid w:val="23900D5B"/>
    <w:multiLevelType w:val="hybridMultilevel"/>
    <w:tmpl w:val="F192380C"/>
    <w:lvl w:ilvl="0" w:tplc="5D96A972">
      <w:start w:val="12"/>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3" w15:restartNumberingAfterBreak="0">
    <w:nsid w:val="593C08EE"/>
    <w:multiLevelType w:val="hybridMultilevel"/>
    <w:tmpl w:val="868E8822"/>
    <w:lvl w:ilvl="0" w:tplc="76483D00">
      <w:start w:val="1"/>
      <w:numFmt w:val="bullet"/>
      <w:lvlText w:val="-"/>
      <w:lvlJc w:val="left"/>
      <w:pPr>
        <w:ind w:left="1170" w:hanging="360"/>
      </w:pPr>
      <w:rPr>
        <w:rFonts w:ascii="Tahoma" w:eastAsia="Calibri" w:hAnsi="Tahoma" w:cs="Tahoma"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7F07710E"/>
    <w:multiLevelType w:val="hybridMultilevel"/>
    <w:tmpl w:val="E144AA50"/>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16cid:durableId="1350983224">
    <w:abstractNumId w:val="4"/>
  </w:num>
  <w:num w:numId="2" w16cid:durableId="23135570">
    <w:abstractNumId w:val="3"/>
  </w:num>
  <w:num w:numId="3" w16cid:durableId="986594013">
    <w:abstractNumId w:val="1"/>
  </w:num>
  <w:num w:numId="4" w16cid:durableId="994996126">
    <w:abstractNumId w:val="0"/>
  </w:num>
  <w:num w:numId="5" w16cid:durableId="1078408112">
    <w:abstractNumId w:val="5"/>
  </w:num>
  <w:num w:numId="6" w16cid:durableId="1449815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E8"/>
    <w:rsid w:val="00162D98"/>
    <w:rsid w:val="00314B14"/>
    <w:rsid w:val="0044275F"/>
    <w:rsid w:val="00792465"/>
    <w:rsid w:val="007A5FE8"/>
    <w:rsid w:val="007B1777"/>
    <w:rsid w:val="009E3E00"/>
    <w:rsid w:val="009F7EE5"/>
    <w:rsid w:val="00B54572"/>
    <w:rsid w:val="00DA32F3"/>
    <w:rsid w:val="00E4201B"/>
    <w:rsid w:val="00E90212"/>
    <w:rsid w:val="00E9553A"/>
    <w:rsid w:val="00FB1630"/>
    <w:rsid w:val="00FD6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201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MyBook PRO K3</cp:lastModifiedBy>
  <cp:revision>5</cp:revision>
  <dcterms:created xsi:type="dcterms:W3CDTF">2023-06-12T04:02:00Z</dcterms:created>
  <dcterms:modified xsi:type="dcterms:W3CDTF">2023-06-12T08:40:00Z</dcterms:modified>
</cp:coreProperties>
</file>